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BEB8" w14:textId="77777777" w:rsidR="00F41881" w:rsidRDefault="00F41881" w:rsidP="00D94B95">
      <w:pPr>
        <w:spacing w:after="0"/>
        <w:rPr>
          <w:b/>
          <w:bCs/>
        </w:rPr>
      </w:pPr>
    </w:p>
    <w:p w14:paraId="1E8E7A13" w14:textId="4107370D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Chaîne des Rôtisseurs</w:t>
      </w:r>
    </w:p>
    <w:p w14:paraId="5AEDFF0C" w14:textId="77777777" w:rsidR="00D94B95" w:rsidRPr="00D94B95" w:rsidRDefault="00D94B95" w:rsidP="00D94B95">
      <w:pPr>
        <w:spacing w:after="0"/>
        <w:rPr>
          <w:b/>
          <w:bCs/>
        </w:rPr>
      </w:pP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for the Best Young Chef Rôtisseur of Belgium</w:t>
      </w:r>
    </w:p>
    <w:p w14:paraId="5990BDD6" w14:textId="77777777" w:rsidR="00F41881" w:rsidRDefault="00F41881" w:rsidP="00D94B95">
      <w:pPr>
        <w:spacing w:after="0"/>
        <w:rPr>
          <w:b/>
          <w:bCs/>
        </w:rPr>
      </w:pPr>
    </w:p>
    <w:p w14:paraId="775E4885" w14:textId="0BBC8040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 xml:space="preserve">Official </w:t>
      </w:r>
      <w:proofErr w:type="spellStart"/>
      <w:r w:rsidRPr="00D94B95">
        <w:rPr>
          <w:b/>
          <w:bCs/>
        </w:rPr>
        <w:t>Regulations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2027</w:t>
      </w:r>
    </w:p>
    <w:p w14:paraId="59A5E5B8" w14:textId="77777777" w:rsidR="00F41881" w:rsidRDefault="00F41881" w:rsidP="00D94B95">
      <w:pPr>
        <w:spacing w:after="0"/>
        <w:rPr>
          <w:b/>
          <w:bCs/>
        </w:rPr>
      </w:pPr>
    </w:p>
    <w:p w14:paraId="77111C5C" w14:textId="20CFA97D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Brussels–Anderlecht, 11 October 2026</w:t>
      </w:r>
    </w:p>
    <w:p w14:paraId="1D4A760D" w14:textId="77777777" w:rsidR="00F41881" w:rsidRDefault="00F41881" w:rsidP="00D94B95">
      <w:pPr>
        <w:spacing w:after="0"/>
        <w:rPr>
          <w:b/>
          <w:bCs/>
        </w:rPr>
      </w:pPr>
    </w:p>
    <w:p w14:paraId="1E350EFD" w14:textId="77777777" w:rsidR="00F41881" w:rsidRDefault="00F41881" w:rsidP="00D94B95">
      <w:pPr>
        <w:spacing w:after="0"/>
        <w:rPr>
          <w:b/>
          <w:bCs/>
        </w:rPr>
      </w:pPr>
    </w:p>
    <w:p w14:paraId="54941118" w14:textId="77777777" w:rsidR="00F41881" w:rsidRDefault="00F41881" w:rsidP="00D94B95">
      <w:pPr>
        <w:spacing w:after="0"/>
        <w:rPr>
          <w:b/>
          <w:bCs/>
        </w:rPr>
      </w:pPr>
    </w:p>
    <w:p w14:paraId="4904008D" w14:textId="77777777" w:rsidR="00F41881" w:rsidRDefault="00F41881" w:rsidP="00D94B95">
      <w:pPr>
        <w:spacing w:after="0"/>
        <w:rPr>
          <w:b/>
          <w:bCs/>
        </w:rPr>
      </w:pPr>
    </w:p>
    <w:p w14:paraId="4B5A14A3" w14:textId="77777777" w:rsidR="00F41881" w:rsidRDefault="00F41881" w:rsidP="00D94B95">
      <w:pPr>
        <w:spacing w:after="0"/>
        <w:rPr>
          <w:b/>
          <w:bCs/>
        </w:rPr>
      </w:pPr>
    </w:p>
    <w:p w14:paraId="1792DEE6" w14:textId="77777777" w:rsidR="00F41881" w:rsidRDefault="00F41881" w:rsidP="00D94B95">
      <w:pPr>
        <w:spacing w:after="0"/>
        <w:rPr>
          <w:b/>
          <w:bCs/>
        </w:rPr>
      </w:pPr>
    </w:p>
    <w:p w14:paraId="0D9533E9" w14:textId="77777777" w:rsidR="00F41881" w:rsidRDefault="00F41881" w:rsidP="00D94B95">
      <w:pPr>
        <w:spacing w:after="0"/>
        <w:rPr>
          <w:b/>
          <w:bCs/>
        </w:rPr>
      </w:pPr>
    </w:p>
    <w:p w14:paraId="6A2AED1B" w14:textId="77777777" w:rsidR="00F41881" w:rsidRDefault="00F41881" w:rsidP="00D94B95">
      <w:pPr>
        <w:spacing w:after="0"/>
        <w:rPr>
          <w:b/>
          <w:bCs/>
        </w:rPr>
      </w:pPr>
    </w:p>
    <w:p w14:paraId="5397A518" w14:textId="77777777" w:rsidR="00F41881" w:rsidRDefault="00F41881" w:rsidP="00D94B95">
      <w:pPr>
        <w:spacing w:after="0"/>
        <w:rPr>
          <w:b/>
          <w:bCs/>
        </w:rPr>
      </w:pPr>
    </w:p>
    <w:p w14:paraId="14A9A273" w14:textId="77777777" w:rsidR="00F41881" w:rsidRDefault="00F41881" w:rsidP="00D94B95">
      <w:pPr>
        <w:spacing w:after="0"/>
        <w:rPr>
          <w:b/>
          <w:bCs/>
        </w:rPr>
      </w:pPr>
    </w:p>
    <w:p w14:paraId="3B9384C4" w14:textId="77777777" w:rsidR="00F41881" w:rsidRDefault="00F41881" w:rsidP="00D94B95">
      <w:pPr>
        <w:spacing w:after="0"/>
        <w:rPr>
          <w:b/>
          <w:bCs/>
        </w:rPr>
      </w:pPr>
    </w:p>
    <w:p w14:paraId="69B18A33" w14:textId="77777777" w:rsidR="00F41881" w:rsidRDefault="00F41881" w:rsidP="00D94B95">
      <w:pPr>
        <w:spacing w:after="0"/>
        <w:rPr>
          <w:b/>
          <w:bCs/>
        </w:rPr>
      </w:pPr>
    </w:p>
    <w:p w14:paraId="05145EF5" w14:textId="77777777" w:rsidR="00F41881" w:rsidRDefault="00F41881" w:rsidP="00D94B95">
      <w:pPr>
        <w:spacing w:after="0"/>
        <w:rPr>
          <w:b/>
          <w:bCs/>
        </w:rPr>
      </w:pPr>
    </w:p>
    <w:p w14:paraId="7A71CD82" w14:textId="77777777" w:rsidR="00F41881" w:rsidRDefault="00F41881" w:rsidP="00D94B95">
      <w:pPr>
        <w:spacing w:after="0"/>
        <w:rPr>
          <w:b/>
          <w:bCs/>
        </w:rPr>
      </w:pPr>
    </w:p>
    <w:p w14:paraId="60B70A89" w14:textId="77777777" w:rsidR="00F41881" w:rsidRDefault="00F41881" w:rsidP="00D94B95">
      <w:pPr>
        <w:spacing w:after="0"/>
        <w:rPr>
          <w:b/>
          <w:bCs/>
        </w:rPr>
      </w:pPr>
    </w:p>
    <w:p w14:paraId="77581493" w14:textId="77777777" w:rsidR="00F41881" w:rsidRDefault="00F41881" w:rsidP="00D94B95">
      <w:pPr>
        <w:spacing w:after="0"/>
        <w:rPr>
          <w:b/>
          <w:bCs/>
        </w:rPr>
      </w:pPr>
    </w:p>
    <w:p w14:paraId="51BF0073" w14:textId="77777777" w:rsidR="00F41881" w:rsidRDefault="00F41881" w:rsidP="00D94B95">
      <w:pPr>
        <w:spacing w:after="0"/>
        <w:rPr>
          <w:b/>
          <w:bCs/>
        </w:rPr>
      </w:pPr>
    </w:p>
    <w:p w14:paraId="203AE826" w14:textId="77777777" w:rsidR="00F41881" w:rsidRDefault="00F41881" w:rsidP="00D94B95">
      <w:pPr>
        <w:spacing w:after="0"/>
        <w:rPr>
          <w:b/>
          <w:bCs/>
        </w:rPr>
      </w:pPr>
    </w:p>
    <w:p w14:paraId="0FF60D33" w14:textId="77777777" w:rsidR="00F41881" w:rsidRDefault="00F41881" w:rsidP="00D94B95">
      <w:pPr>
        <w:spacing w:after="0"/>
        <w:rPr>
          <w:b/>
          <w:bCs/>
        </w:rPr>
      </w:pPr>
    </w:p>
    <w:p w14:paraId="5D0759F8" w14:textId="77777777" w:rsidR="00F41881" w:rsidRDefault="00F41881" w:rsidP="00D94B95">
      <w:pPr>
        <w:spacing w:after="0"/>
        <w:rPr>
          <w:b/>
          <w:bCs/>
        </w:rPr>
      </w:pPr>
    </w:p>
    <w:p w14:paraId="48898C03" w14:textId="77777777" w:rsidR="00F41881" w:rsidRDefault="00F41881" w:rsidP="00D94B95">
      <w:pPr>
        <w:spacing w:after="0"/>
        <w:rPr>
          <w:b/>
          <w:bCs/>
        </w:rPr>
      </w:pPr>
    </w:p>
    <w:p w14:paraId="5C6E86B8" w14:textId="77777777" w:rsidR="00F41881" w:rsidRDefault="00F41881" w:rsidP="00D94B95">
      <w:pPr>
        <w:spacing w:after="0"/>
        <w:rPr>
          <w:b/>
          <w:bCs/>
        </w:rPr>
      </w:pPr>
    </w:p>
    <w:p w14:paraId="1F5CB432" w14:textId="77777777" w:rsidR="00F41881" w:rsidRDefault="00F41881" w:rsidP="00D94B95">
      <w:pPr>
        <w:spacing w:after="0"/>
        <w:rPr>
          <w:b/>
          <w:bCs/>
        </w:rPr>
      </w:pPr>
    </w:p>
    <w:p w14:paraId="50206736" w14:textId="77777777" w:rsidR="00F41881" w:rsidRDefault="00F41881" w:rsidP="00D94B95">
      <w:pPr>
        <w:spacing w:after="0"/>
        <w:rPr>
          <w:b/>
          <w:bCs/>
        </w:rPr>
      </w:pPr>
    </w:p>
    <w:p w14:paraId="3D2C7878" w14:textId="77777777" w:rsidR="00F41881" w:rsidRDefault="00F41881" w:rsidP="00D94B95">
      <w:pPr>
        <w:spacing w:after="0"/>
        <w:rPr>
          <w:b/>
          <w:bCs/>
        </w:rPr>
      </w:pPr>
    </w:p>
    <w:p w14:paraId="6B26A760" w14:textId="77777777" w:rsidR="00F41881" w:rsidRDefault="00F41881" w:rsidP="00D94B95">
      <w:pPr>
        <w:spacing w:after="0"/>
        <w:rPr>
          <w:b/>
          <w:bCs/>
        </w:rPr>
      </w:pPr>
    </w:p>
    <w:p w14:paraId="47CEED38" w14:textId="77777777" w:rsidR="00F41881" w:rsidRDefault="00F41881" w:rsidP="00D94B95">
      <w:pPr>
        <w:spacing w:after="0"/>
        <w:rPr>
          <w:b/>
          <w:bCs/>
        </w:rPr>
      </w:pPr>
    </w:p>
    <w:p w14:paraId="14508227" w14:textId="77777777" w:rsidR="00F41881" w:rsidRDefault="00F41881" w:rsidP="00D94B95">
      <w:pPr>
        <w:spacing w:after="0"/>
        <w:rPr>
          <w:b/>
          <w:bCs/>
        </w:rPr>
      </w:pPr>
    </w:p>
    <w:p w14:paraId="12FBF962" w14:textId="77777777" w:rsidR="00F41881" w:rsidRDefault="00F41881" w:rsidP="00D94B95">
      <w:pPr>
        <w:spacing w:after="0"/>
        <w:rPr>
          <w:b/>
          <w:bCs/>
        </w:rPr>
      </w:pPr>
    </w:p>
    <w:p w14:paraId="3C20B4C3" w14:textId="77777777" w:rsidR="00F41881" w:rsidRDefault="00F41881" w:rsidP="00D94B95">
      <w:pPr>
        <w:spacing w:after="0"/>
        <w:rPr>
          <w:b/>
          <w:bCs/>
        </w:rPr>
      </w:pPr>
    </w:p>
    <w:p w14:paraId="5FFFF39F" w14:textId="77777777" w:rsidR="00F41881" w:rsidRDefault="00F41881" w:rsidP="00D94B95">
      <w:pPr>
        <w:spacing w:after="0"/>
        <w:rPr>
          <w:b/>
          <w:bCs/>
        </w:rPr>
      </w:pPr>
    </w:p>
    <w:p w14:paraId="0E4D74EE" w14:textId="77777777" w:rsidR="00F41881" w:rsidRDefault="00F41881" w:rsidP="00D94B95">
      <w:pPr>
        <w:spacing w:after="0"/>
        <w:rPr>
          <w:b/>
          <w:bCs/>
        </w:rPr>
      </w:pPr>
    </w:p>
    <w:p w14:paraId="1DE532CB" w14:textId="77777777" w:rsidR="00F41881" w:rsidRDefault="00F41881" w:rsidP="00D94B95">
      <w:pPr>
        <w:spacing w:after="0"/>
        <w:rPr>
          <w:b/>
          <w:bCs/>
        </w:rPr>
      </w:pPr>
    </w:p>
    <w:p w14:paraId="616AF102" w14:textId="77777777" w:rsidR="00F41881" w:rsidRDefault="00F41881" w:rsidP="00D94B95">
      <w:pPr>
        <w:spacing w:after="0"/>
        <w:rPr>
          <w:b/>
          <w:bCs/>
        </w:rPr>
      </w:pPr>
    </w:p>
    <w:p w14:paraId="271D5D8D" w14:textId="77777777" w:rsidR="00F41881" w:rsidRDefault="00F41881" w:rsidP="00D94B95">
      <w:pPr>
        <w:spacing w:after="0"/>
        <w:rPr>
          <w:b/>
          <w:bCs/>
        </w:rPr>
      </w:pPr>
    </w:p>
    <w:p w14:paraId="445B59C8" w14:textId="77777777" w:rsidR="00F41881" w:rsidRDefault="00F41881" w:rsidP="00D94B95">
      <w:pPr>
        <w:spacing w:after="0"/>
        <w:rPr>
          <w:b/>
          <w:bCs/>
        </w:rPr>
      </w:pPr>
    </w:p>
    <w:p w14:paraId="5AD76752" w14:textId="77777777" w:rsidR="00F41881" w:rsidRDefault="00F41881" w:rsidP="00D94B95">
      <w:pPr>
        <w:spacing w:after="0"/>
        <w:rPr>
          <w:b/>
          <w:bCs/>
        </w:rPr>
      </w:pPr>
    </w:p>
    <w:p w14:paraId="6483670D" w14:textId="77777777" w:rsidR="00F41881" w:rsidRDefault="00F41881" w:rsidP="00D94B95">
      <w:pPr>
        <w:spacing w:after="0"/>
        <w:rPr>
          <w:b/>
          <w:bCs/>
        </w:rPr>
      </w:pPr>
    </w:p>
    <w:p w14:paraId="6BD000A7" w14:textId="77777777" w:rsidR="00F41881" w:rsidRDefault="00F41881" w:rsidP="00D94B95">
      <w:pPr>
        <w:spacing w:after="0"/>
        <w:rPr>
          <w:b/>
          <w:bCs/>
        </w:rPr>
      </w:pPr>
    </w:p>
    <w:p w14:paraId="4E36242E" w14:textId="77777777" w:rsidR="00F41881" w:rsidRDefault="00F41881" w:rsidP="00D94B95">
      <w:pPr>
        <w:spacing w:after="0"/>
        <w:rPr>
          <w:b/>
          <w:bCs/>
        </w:rPr>
      </w:pPr>
    </w:p>
    <w:p w14:paraId="1BD1E5D2" w14:textId="77777777" w:rsidR="00F41881" w:rsidRDefault="00F41881" w:rsidP="00D94B95">
      <w:pPr>
        <w:spacing w:after="0"/>
        <w:rPr>
          <w:b/>
          <w:bCs/>
        </w:rPr>
      </w:pPr>
    </w:p>
    <w:p w14:paraId="33C2E25D" w14:textId="77777777" w:rsidR="00F41881" w:rsidRDefault="00F41881" w:rsidP="00D94B95">
      <w:pPr>
        <w:spacing w:after="0"/>
        <w:rPr>
          <w:b/>
          <w:bCs/>
        </w:rPr>
      </w:pPr>
    </w:p>
    <w:p w14:paraId="10626500" w14:textId="77777777" w:rsidR="00F41881" w:rsidRDefault="00F41881" w:rsidP="00D94B95">
      <w:pPr>
        <w:spacing w:after="0"/>
        <w:rPr>
          <w:b/>
          <w:bCs/>
        </w:rPr>
      </w:pPr>
    </w:p>
    <w:p w14:paraId="2D0F5A48" w14:textId="77777777" w:rsidR="00F41881" w:rsidRDefault="00F41881" w:rsidP="00D94B95">
      <w:pPr>
        <w:spacing w:after="0"/>
        <w:rPr>
          <w:b/>
          <w:bCs/>
        </w:rPr>
      </w:pPr>
    </w:p>
    <w:p w14:paraId="6679F3F9" w14:textId="29C95D5C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TABLE OF CONTENTS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0"/>
        <w:gridCol w:w="1371"/>
      </w:tblGrid>
      <w:tr w:rsidR="00D94B95" w:rsidRPr="00D94B95" w14:paraId="370B8D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918FB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E434DC6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Article(s) No.</w:t>
            </w:r>
          </w:p>
        </w:tc>
      </w:tr>
      <w:tr w:rsidR="00D94B95" w:rsidRPr="00D94B95" w14:paraId="160BC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0468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I. </w:t>
            </w:r>
            <w:proofErr w:type="spellStart"/>
            <w:r w:rsidRPr="00D94B95">
              <w:rPr>
                <w:b/>
                <w:bCs/>
              </w:rPr>
              <w:t>Competitors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3CF18F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0ADB9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9976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Competition</w:t>
            </w:r>
            <w:proofErr w:type="spellEnd"/>
            <w:r w:rsidRPr="00D94B95">
              <w:rPr>
                <w:b/>
                <w:bCs/>
              </w:rPr>
              <w:t xml:space="preserve"> organisation</w:t>
            </w:r>
          </w:p>
        </w:tc>
        <w:tc>
          <w:tcPr>
            <w:tcW w:w="0" w:type="auto"/>
            <w:vAlign w:val="center"/>
            <w:hideMark/>
          </w:tcPr>
          <w:p w14:paraId="3FB12B6C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1–2</w:t>
            </w:r>
          </w:p>
        </w:tc>
      </w:tr>
      <w:tr w:rsidR="00D94B95" w:rsidRPr="00D94B95" w14:paraId="2A108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20FC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Applications</w:t>
            </w:r>
          </w:p>
        </w:tc>
        <w:tc>
          <w:tcPr>
            <w:tcW w:w="0" w:type="auto"/>
            <w:vAlign w:val="center"/>
            <w:hideMark/>
          </w:tcPr>
          <w:p w14:paraId="72650F8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</w:t>
            </w:r>
          </w:p>
        </w:tc>
      </w:tr>
      <w:tr w:rsidR="00D94B95" w:rsidRPr="00D94B95" w14:paraId="5DF01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A09F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Recipes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CD317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4–9</w:t>
            </w:r>
          </w:p>
        </w:tc>
      </w:tr>
      <w:tr w:rsidR="00D94B95" w:rsidRPr="00D94B95" w14:paraId="51FDB0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4CBBF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Reading </w:t>
            </w:r>
            <w:proofErr w:type="spellStart"/>
            <w:r w:rsidRPr="00D94B95">
              <w:rPr>
                <w:b/>
                <w:bCs/>
              </w:rPr>
              <w:t>Committee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D950CD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10</w:t>
            </w:r>
          </w:p>
        </w:tc>
      </w:tr>
      <w:tr w:rsidR="00D94B95" w:rsidRPr="00D94B95" w14:paraId="079E7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2308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Practical</w:t>
            </w:r>
            <w:proofErr w:type="spellEnd"/>
            <w:r w:rsidRPr="00D94B95">
              <w:rPr>
                <w:b/>
                <w:bCs/>
              </w:rPr>
              <w:t xml:space="preserve"> test</w:t>
            </w:r>
          </w:p>
        </w:tc>
        <w:tc>
          <w:tcPr>
            <w:tcW w:w="0" w:type="auto"/>
            <w:vAlign w:val="center"/>
            <w:hideMark/>
          </w:tcPr>
          <w:p w14:paraId="2DED673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11–14</w:t>
            </w:r>
          </w:p>
        </w:tc>
      </w:tr>
      <w:tr w:rsidR="00D94B95" w:rsidRPr="00D94B95" w14:paraId="3D313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5403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Acceptable </w:t>
            </w:r>
            <w:proofErr w:type="spellStart"/>
            <w:r w:rsidRPr="00D94B95">
              <w:rPr>
                <w:b/>
                <w:bCs/>
              </w:rPr>
              <w:t>tools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70D893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15</w:t>
            </w:r>
          </w:p>
        </w:tc>
      </w:tr>
      <w:tr w:rsidR="00D94B95" w:rsidRPr="00D94B95" w14:paraId="06547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87E9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Non</w:t>
            </w:r>
            <w:r w:rsidRPr="00D94B95">
              <w:rPr>
                <w:b/>
                <w:bCs/>
              </w:rPr>
              <w:noBreakHyphen/>
              <w:t xml:space="preserve">acceptable </w:t>
            </w:r>
            <w:proofErr w:type="spellStart"/>
            <w:r w:rsidRPr="00D94B95">
              <w:rPr>
                <w:b/>
                <w:bCs/>
              </w:rPr>
              <w:t>tools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D34E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15</w:t>
            </w:r>
          </w:p>
        </w:tc>
      </w:tr>
      <w:tr w:rsidR="00D94B95" w:rsidRPr="00D94B95" w14:paraId="41E9A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ED1C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Dress code</w:t>
            </w:r>
          </w:p>
        </w:tc>
        <w:tc>
          <w:tcPr>
            <w:tcW w:w="0" w:type="auto"/>
            <w:vAlign w:val="center"/>
            <w:hideMark/>
          </w:tcPr>
          <w:p w14:paraId="63835F3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16</w:t>
            </w:r>
          </w:p>
        </w:tc>
      </w:tr>
      <w:tr w:rsidR="00D94B95" w:rsidRPr="00D94B95" w14:paraId="474CAD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B695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Dish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delivery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schedule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58B46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17</w:t>
            </w:r>
          </w:p>
        </w:tc>
      </w:tr>
      <w:tr w:rsidR="00D94B95" w:rsidRPr="00D94B95" w14:paraId="0CE2F4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08D7A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II. The Jury</w:t>
            </w:r>
          </w:p>
        </w:tc>
        <w:tc>
          <w:tcPr>
            <w:tcW w:w="0" w:type="auto"/>
            <w:vAlign w:val="center"/>
            <w:hideMark/>
          </w:tcPr>
          <w:p w14:paraId="216077DC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60EE70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8D13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Composition of the Jury</w:t>
            </w:r>
          </w:p>
        </w:tc>
        <w:tc>
          <w:tcPr>
            <w:tcW w:w="0" w:type="auto"/>
            <w:vAlign w:val="center"/>
            <w:hideMark/>
          </w:tcPr>
          <w:p w14:paraId="423E091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18</w:t>
            </w:r>
          </w:p>
        </w:tc>
      </w:tr>
      <w:tr w:rsidR="00D94B95" w:rsidRPr="00D94B95" w14:paraId="48395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16F0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Jury </w:t>
            </w:r>
            <w:proofErr w:type="spellStart"/>
            <w:r w:rsidRPr="00D94B95">
              <w:rPr>
                <w:b/>
                <w:bCs/>
              </w:rPr>
              <w:t>members</w:t>
            </w:r>
            <w:proofErr w:type="spellEnd"/>
            <w:r w:rsidRPr="00D94B95">
              <w:rPr>
                <w:b/>
                <w:bCs/>
              </w:rPr>
              <w:t xml:space="preserve">’ </w:t>
            </w:r>
            <w:proofErr w:type="spellStart"/>
            <w:r w:rsidRPr="00D94B95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C244C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19</w:t>
            </w:r>
          </w:p>
        </w:tc>
      </w:tr>
      <w:tr w:rsidR="00D94B95" w:rsidRPr="00D94B95" w14:paraId="13EF8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C5525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Jury </w:t>
            </w:r>
            <w:proofErr w:type="spellStart"/>
            <w:r w:rsidRPr="00D94B95">
              <w:rPr>
                <w:b/>
                <w:bCs/>
              </w:rPr>
              <w:t>impartiality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B5CB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20</w:t>
            </w:r>
          </w:p>
        </w:tc>
      </w:tr>
      <w:tr w:rsidR="00D94B95" w:rsidRPr="00D94B95" w14:paraId="76AB3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790B6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Tasting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Judges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787A1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21</w:t>
            </w:r>
          </w:p>
        </w:tc>
      </w:tr>
      <w:tr w:rsidR="00D94B95" w:rsidRPr="00D94B95" w14:paraId="466BD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90AD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III. The </w:t>
            </w:r>
            <w:proofErr w:type="spellStart"/>
            <w:r w:rsidRPr="00D94B95">
              <w:rPr>
                <w:b/>
                <w:bCs/>
              </w:rPr>
              <w:t>Competition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19346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591FC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278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Access to the </w:t>
            </w:r>
            <w:proofErr w:type="spellStart"/>
            <w:r w:rsidRPr="00D94B95">
              <w:rPr>
                <w:b/>
                <w:bCs/>
              </w:rPr>
              <w:t>competition</w:t>
            </w:r>
            <w:proofErr w:type="spellEnd"/>
            <w:r w:rsidRPr="00D94B95">
              <w:rPr>
                <w:b/>
                <w:bCs/>
              </w:rPr>
              <w:t xml:space="preserve"> venue</w:t>
            </w:r>
          </w:p>
        </w:tc>
        <w:tc>
          <w:tcPr>
            <w:tcW w:w="0" w:type="auto"/>
            <w:vAlign w:val="center"/>
            <w:hideMark/>
          </w:tcPr>
          <w:p w14:paraId="7FB836E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22</w:t>
            </w:r>
          </w:p>
        </w:tc>
      </w:tr>
      <w:tr w:rsidR="00D94B95" w:rsidRPr="00D94B95" w14:paraId="089F8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750E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Anonymity</w:t>
            </w:r>
            <w:proofErr w:type="spellEnd"/>
            <w:r w:rsidRPr="00D94B95">
              <w:rPr>
                <w:b/>
                <w:bCs/>
              </w:rPr>
              <w:t xml:space="preserve"> of candidates</w:t>
            </w:r>
          </w:p>
        </w:tc>
        <w:tc>
          <w:tcPr>
            <w:tcW w:w="0" w:type="auto"/>
            <w:vAlign w:val="center"/>
            <w:hideMark/>
          </w:tcPr>
          <w:p w14:paraId="37C7D768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23–25</w:t>
            </w:r>
          </w:p>
        </w:tc>
      </w:tr>
      <w:tr w:rsidR="00D94B95" w:rsidRPr="00D94B95" w14:paraId="00F77B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80FF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Interview prohibition</w:t>
            </w:r>
          </w:p>
        </w:tc>
        <w:tc>
          <w:tcPr>
            <w:tcW w:w="0" w:type="auto"/>
            <w:vAlign w:val="center"/>
            <w:hideMark/>
          </w:tcPr>
          <w:p w14:paraId="7DE979ED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26–27</w:t>
            </w:r>
          </w:p>
        </w:tc>
      </w:tr>
      <w:tr w:rsidR="00D94B95" w:rsidRPr="00D94B95" w14:paraId="12DCF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5CD1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Decisions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taken</w:t>
            </w:r>
            <w:proofErr w:type="spellEnd"/>
            <w:r w:rsidRPr="00D94B95">
              <w:rPr>
                <w:b/>
                <w:bCs/>
              </w:rPr>
              <w:t xml:space="preserve"> by the Jury</w:t>
            </w:r>
          </w:p>
        </w:tc>
        <w:tc>
          <w:tcPr>
            <w:tcW w:w="0" w:type="auto"/>
            <w:vAlign w:val="center"/>
            <w:hideMark/>
          </w:tcPr>
          <w:p w14:paraId="5DDA1824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28</w:t>
            </w:r>
          </w:p>
        </w:tc>
      </w:tr>
      <w:tr w:rsidR="00D94B95" w:rsidRPr="00D94B95" w14:paraId="679E0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96C48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IV. </w:t>
            </w:r>
            <w:proofErr w:type="spellStart"/>
            <w:r w:rsidRPr="00D94B95">
              <w:rPr>
                <w:b/>
                <w:bCs/>
              </w:rPr>
              <w:t>Judging</w:t>
            </w:r>
            <w:proofErr w:type="spellEnd"/>
            <w:r w:rsidRPr="00D94B95">
              <w:rPr>
                <w:b/>
                <w:bCs/>
              </w:rPr>
              <w:t xml:space="preserve"> Criteria</w:t>
            </w:r>
          </w:p>
        </w:tc>
        <w:tc>
          <w:tcPr>
            <w:tcW w:w="0" w:type="auto"/>
            <w:vAlign w:val="center"/>
            <w:hideMark/>
          </w:tcPr>
          <w:p w14:paraId="0FEBE432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6194E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D8F8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Scoring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criteria</w:t>
            </w:r>
            <w:proofErr w:type="spellEnd"/>
            <w:r w:rsidRPr="00D94B95">
              <w:rPr>
                <w:b/>
                <w:bCs/>
              </w:rPr>
              <w:t xml:space="preserve"> for </w:t>
            </w:r>
            <w:proofErr w:type="spellStart"/>
            <w:r w:rsidRPr="00D94B95">
              <w:rPr>
                <w:b/>
                <w:bCs/>
              </w:rPr>
              <w:t>each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dish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65EF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29</w:t>
            </w:r>
          </w:p>
        </w:tc>
      </w:tr>
      <w:tr w:rsidR="00D94B95" w:rsidRPr="00D94B95" w14:paraId="34571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A3AD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Distribution of points</w:t>
            </w:r>
          </w:p>
        </w:tc>
        <w:tc>
          <w:tcPr>
            <w:tcW w:w="0" w:type="auto"/>
            <w:vAlign w:val="center"/>
            <w:hideMark/>
          </w:tcPr>
          <w:p w14:paraId="5FE020CC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30</w:t>
            </w:r>
          </w:p>
        </w:tc>
      </w:tr>
      <w:tr w:rsidR="00D94B95" w:rsidRPr="00D94B95" w14:paraId="25A4A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B107A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Possibility</w:t>
            </w:r>
            <w:proofErr w:type="spellEnd"/>
            <w:r w:rsidRPr="00D94B95">
              <w:rPr>
                <w:b/>
                <w:bCs/>
              </w:rPr>
              <w:t xml:space="preserve"> of a tie</w:t>
            </w:r>
          </w:p>
        </w:tc>
        <w:tc>
          <w:tcPr>
            <w:tcW w:w="0" w:type="auto"/>
            <w:vAlign w:val="center"/>
            <w:hideMark/>
          </w:tcPr>
          <w:p w14:paraId="3F93D6D0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31</w:t>
            </w:r>
          </w:p>
        </w:tc>
      </w:tr>
      <w:tr w:rsidR="00D94B95" w:rsidRPr="00D94B95" w14:paraId="4CD86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7F9F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V. </w:t>
            </w:r>
            <w:proofErr w:type="spellStart"/>
            <w:r w:rsidRPr="00D94B95">
              <w:rPr>
                <w:b/>
                <w:bCs/>
              </w:rPr>
              <w:t>Results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DA463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3580F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9DC43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</w:t>
            </w:r>
            <w:proofErr w:type="spellStart"/>
            <w:r w:rsidRPr="00D94B95">
              <w:rPr>
                <w:b/>
                <w:bCs/>
              </w:rPr>
              <w:t>Announcement</w:t>
            </w:r>
            <w:proofErr w:type="spellEnd"/>
            <w:r w:rsidRPr="00D94B95">
              <w:rPr>
                <w:b/>
                <w:bCs/>
              </w:rPr>
              <w:t xml:space="preserve"> of </w:t>
            </w:r>
            <w:proofErr w:type="spellStart"/>
            <w:r w:rsidRPr="00D94B95">
              <w:rPr>
                <w:b/>
                <w:bCs/>
              </w:rPr>
              <w:t>results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C3C59E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32–33</w:t>
            </w:r>
          </w:p>
        </w:tc>
      </w:tr>
      <w:tr w:rsidR="00D94B95" w:rsidRPr="00D94B95" w14:paraId="231D2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EA46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VI. Awards</w:t>
            </w:r>
          </w:p>
        </w:tc>
        <w:tc>
          <w:tcPr>
            <w:tcW w:w="0" w:type="auto"/>
            <w:vAlign w:val="center"/>
            <w:hideMark/>
          </w:tcPr>
          <w:p w14:paraId="25860FE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189C3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69DC9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Awards </w:t>
            </w:r>
            <w:proofErr w:type="spellStart"/>
            <w:r w:rsidRPr="00D94B95">
              <w:rPr>
                <w:b/>
                <w:bCs/>
              </w:rPr>
              <w:t>granted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8FE6F5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34</w:t>
            </w:r>
          </w:p>
        </w:tc>
      </w:tr>
      <w:tr w:rsidR="00D94B95" w:rsidRPr="00D94B95" w14:paraId="25975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EFDC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VII. </w:t>
            </w:r>
            <w:proofErr w:type="spellStart"/>
            <w:r w:rsidRPr="00D94B95">
              <w:rPr>
                <w:b/>
                <w:bCs/>
              </w:rPr>
              <w:t>Miscellaneous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0AC1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</w:p>
        </w:tc>
      </w:tr>
      <w:tr w:rsidR="00D94B95" w:rsidRPr="00D94B95" w14:paraId="6257B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B6A44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– Force majeure</w:t>
            </w:r>
          </w:p>
        </w:tc>
        <w:tc>
          <w:tcPr>
            <w:tcW w:w="0" w:type="auto"/>
            <w:vAlign w:val="center"/>
            <w:hideMark/>
          </w:tcPr>
          <w:p w14:paraId="51987F4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35</w:t>
            </w:r>
          </w:p>
        </w:tc>
      </w:tr>
      <w:tr w:rsidR="00D94B95" w:rsidRPr="00D94B95" w14:paraId="68161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4E5D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– Application of the International </w:t>
            </w:r>
            <w:proofErr w:type="spellStart"/>
            <w:r w:rsidRPr="00D94B95">
              <w:rPr>
                <w:b/>
                <w:bCs/>
              </w:rPr>
              <w:t>Competition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proofErr w:type="spellStart"/>
            <w:r w:rsidRPr="00D94B95">
              <w:rPr>
                <w:b/>
                <w:bCs/>
              </w:rPr>
              <w:t>Regulations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21E6D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36–37</w:t>
            </w:r>
          </w:p>
        </w:tc>
      </w:tr>
    </w:tbl>
    <w:p w14:paraId="28609AF1" w14:textId="77777777" w:rsidR="00D94B95" w:rsidRDefault="00D94B95" w:rsidP="00D94B95">
      <w:pPr>
        <w:spacing w:after="0"/>
        <w:rPr>
          <w:b/>
          <w:bCs/>
        </w:rPr>
      </w:pPr>
    </w:p>
    <w:p w14:paraId="2893DB9C" w14:textId="77777777" w:rsidR="00D94B95" w:rsidRDefault="00D94B95" w:rsidP="00D94B95">
      <w:pPr>
        <w:spacing w:after="0"/>
        <w:rPr>
          <w:b/>
          <w:bCs/>
        </w:rPr>
      </w:pPr>
    </w:p>
    <w:p w14:paraId="56E6A681" w14:textId="77777777" w:rsidR="00F41881" w:rsidRDefault="00F41881" w:rsidP="00D94B95">
      <w:pPr>
        <w:spacing w:after="0"/>
        <w:rPr>
          <w:b/>
          <w:bCs/>
        </w:rPr>
      </w:pPr>
    </w:p>
    <w:p w14:paraId="1A0AFA4C" w14:textId="77777777" w:rsidR="00F41881" w:rsidRDefault="00F41881" w:rsidP="00D94B95">
      <w:pPr>
        <w:spacing w:after="0"/>
        <w:rPr>
          <w:b/>
          <w:bCs/>
        </w:rPr>
      </w:pPr>
    </w:p>
    <w:p w14:paraId="3149F315" w14:textId="77777777" w:rsidR="00F41881" w:rsidRDefault="00F41881" w:rsidP="00D94B95">
      <w:pPr>
        <w:spacing w:after="0"/>
        <w:rPr>
          <w:b/>
          <w:bCs/>
        </w:rPr>
      </w:pPr>
    </w:p>
    <w:p w14:paraId="0CE37FF5" w14:textId="4C6A9E5B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lastRenderedPageBreak/>
        <w:t>REGULATIONS OF THE COMPETITION FOR THE BEST YOUNG CHEF RÔTISSEUR OF BELGIUM</w:t>
      </w:r>
    </w:p>
    <w:p w14:paraId="685ED9D7" w14:textId="77777777" w:rsidR="00F41881" w:rsidRDefault="00F41881" w:rsidP="00D94B95">
      <w:pPr>
        <w:spacing w:after="0"/>
        <w:rPr>
          <w:b/>
          <w:bCs/>
        </w:rPr>
      </w:pPr>
    </w:p>
    <w:p w14:paraId="0EB0A323" w14:textId="6446C99D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t>COMPETITORS</w:t>
      </w:r>
    </w:p>
    <w:p w14:paraId="0F69AE0C" w14:textId="77777777" w:rsidR="00F41881" w:rsidRPr="00F41881" w:rsidRDefault="00F41881" w:rsidP="00F41881">
      <w:pPr>
        <w:pStyle w:val="Lijstalinea"/>
        <w:spacing w:after="0"/>
        <w:ind w:left="1080"/>
        <w:rPr>
          <w:b/>
          <w:bCs/>
        </w:rPr>
      </w:pPr>
    </w:p>
    <w:p w14:paraId="296F33FB" w14:textId="77777777" w:rsidR="00D94B95" w:rsidRDefault="00D94B95" w:rsidP="00D94B95">
      <w:pPr>
        <w:spacing w:after="0"/>
      </w:pPr>
      <w:r w:rsidRPr="00D94B95">
        <w:rPr>
          <w:b/>
          <w:bCs/>
        </w:rPr>
        <w:t>1.</w:t>
      </w:r>
      <w:r w:rsidRPr="00D94B95">
        <w:t xml:space="preserve"> The organisation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</w:t>
      </w:r>
      <w:proofErr w:type="spellStart"/>
      <w:r w:rsidRPr="00D94B95">
        <w:t>entrusted</w:t>
      </w:r>
      <w:proofErr w:type="spellEnd"/>
      <w:r w:rsidRPr="00D94B95">
        <w:t xml:space="preserve"> to the National Bailliage of </w:t>
      </w:r>
      <w:proofErr w:type="spellStart"/>
      <w:r w:rsidRPr="00D94B95">
        <w:t>Belgium</w:t>
      </w:r>
      <w:proofErr w:type="spellEnd"/>
      <w:r w:rsidRPr="00D94B95">
        <w:t xml:space="preserve"> and the </w:t>
      </w:r>
      <w:proofErr w:type="spellStart"/>
      <w:r w:rsidRPr="00D94B95">
        <w:t>Competition</w:t>
      </w:r>
      <w:proofErr w:type="spellEnd"/>
      <w:r w:rsidRPr="00D94B95">
        <w:t xml:space="preserve"> Commission. Participation in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implies</w:t>
      </w:r>
      <w:proofErr w:type="spellEnd"/>
      <w:r w:rsidRPr="00D94B95">
        <w:t xml:space="preserve"> acceptance of </w:t>
      </w:r>
      <w:proofErr w:type="spellStart"/>
      <w:r w:rsidRPr="00D94B95">
        <w:t>these</w:t>
      </w:r>
      <w:proofErr w:type="spellEnd"/>
      <w:r w:rsidRPr="00D94B95">
        <w:t xml:space="preserve"> </w:t>
      </w:r>
      <w:proofErr w:type="spellStart"/>
      <w:r w:rsidRPr="00D94B95">
        <w:t>regulations</w:t>
      </w:r>
      <w:proofErr w:type="spellEnd"/>
      <w:r w:rsidRPr="00D94B95">
        <w:t>.</w:t>
      </w:r>
    </w:p>
    <w:p w14:paraId="4662563C" w14:textId="77777777" w:rsidR="00DE7DD9" w:rsidRPr="00D94B95" w:rsidRDefault="00DE7DD9" w:rsidP="00D94B95">
      <w:pPr>
        <w:spacing w:after="0"/>
      </w:pPr>
    </w:p>
    <w:p w14:paraId="2A29FBDA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2.</w:t>
      </w:r>
      <w:r w:rsidRPr="00D94B95">
        <w:t xml:space="preserve"> The 2027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take</w:t>
      </w:r>
      <w:proofErr w:type="spellEnd"/>
      <w:r w:rsidRPr="00D94B95">
        <w:t xml:space="preserve"> place at Horeca Forma Be Pro Brussels, Rue de l’Agrafe 70, B</w:t>
      </w:r>
      <w:r w:rsidRPr="00D94B95">
        <w:noBreakHyphen/>
        <w:t xml:space="preserve">1070 Anderlecht, on Sunday 11 October 2026. It </w:t>
      </w:r>
      <w:proofErr w:type="spellStart"/>
      <w:r w:rsidRPr="00D94B95">
        <w:t>is</w:t>
      </w:r>
      <w:proofErr w:type="spellEnd"/>
      <w:r w:rsidRPr="00D94B95">
        <w:t xml:space="preserve"> open to </w:t>
      </w:r>
      <w:proofErr w:type="spellStart"/>
      <w:r w:rsidRPr="00D94B95">
        <w:t>cooks</w:t>
      </w:r>
      <w:proofErr w:type="spellEnd"/>
      <w:r w:rsidRPr="00D94B95">
        <w:t xml:space="preserve"> or </w:t>
      </w:r>
      <w:proofErr w:type="spellStart"/>
      <w:r w:rsidRPr="00D94B95">
        <w:t>culinary</w:t>
      </w:r>
      <w:proofErr w:type="spellEnd"/>
      <w:r w:rsidRPr="00D94B95">
        <w:t xml:space="preserve"> </w:t>
      </w:r>
      <w:proofErr w:type="spellStart"/>
      <w:r w:rsidRPr="00D94B95">
        <w:t>students</w:t>
      </w:r>
      <w:proofErr w:type="spellEnd"/>
      <w:r w:rsidRPr="00D94B95">
        <w:t xml:space="preserve"> </w:t>
      </w:r>
      <w:proofErr w:type="spellStart"/>
      <w:r w:rsidRPr="00D94B95">
        <w:t>aged</w:t>
      </w:r>
      <w:proofErr w:type="spellEnd"/>
      <w:r w:rsidRPr="00D94B95">
        <w:t xml:space="preserve"> </w:t>
      </w:r>
      <w:r w:rsidRPr="00D94B95">
        <w:rPr>
          <w:b/>
          <w:bCs/>
        </w:rPr>
        <w:t>minimum 18 and maximum 26</w:t>
      </w:r>
      <w:r w:rsidRPr="00D94B95">
        <w:t xml:space="preserve"> on </w:t>
      </w:r>
      <w:r w:rsidRPr="00D94B95">
        <w:rPr>
          <w:b/>
          <w:bCs/>
        </w:rPr>
        <w:t>1 September 2027</w:t>
      </w:r>
      <w:r w:rsidRPr="00D94B95">
        <w:t xml:space="preserve">. The winner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represent</w:t>
      </w:r>
      <w:proofErr w:type="spellEnd"/>
      <w:r w:rsidRPr="00D94B95">
        <w:t xml:space="preserve"> the Bailliage of Belgium at the </w:t>
      </w:r>
      <w:r w:rsidRPr="00D94B95">
        <w:rPr>
          <w:b/>
          <w:bCs/>
        </w:rPr>
        <w:t xml:space="preserve">2027 International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t xml:space="preserve"> (city and country to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determined</w:t>
      </w:r>
      <w:proofErr w:type="spellEnd"/>
      <w:r w:rsidRPr="00D94B95">
        <w:t xml:space="preserve"> / for information: Istanbul, </w:t>
      </w:r>
      <w:proofErr w:type="spellStart"/>
      <w:r w:rsidRPr="00D94B95">
        <w:t>Turkey</w:t>
      </w:r>
      <w:proofErr w:type="spellEnd"/>
      <w:r w:rsidRPr="00D94B95">
        <w:t>, in April 2026 for the 2025 winner).</w:t>
      </w:r>
    </w:p>
    <w:p w14:paraId="27AFA19B" w14:textId="77777777" w:rsidR="00D94B95" w:rsidRPr="00D94B95" w:rsidRDefault="00D94B95" w:rsidP="00D94B95">
      <w:pPr>
        <w:spacing w:after="0"/>
      </w:pPr>
      <w:r w:rsidRPr="00D94B95">
        <w:t xml:space="preserve">Candidates must have </w:t>
      </w:r>
      <w:r w:rsidRPr="00D94B95">
        <w:rPr>
          <w:b/>
          <w:bCs/>
        </w:rPr>
        <w:t xml:space="preserve">at least </w:t>
      </w:r>
      <w:proofErr w:type="spellStart"/>
      <w:r w:rsidRPr="00D94B95">
        <w:rPr>
          <w:b/>
          <w:bCs/>
        </w:rPr>
        <w:t>three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years</w:t>
      </w:r>
      <w:proofErr w:type="spellEnd"/>
      <w:r w:rsidRPr="00D94B95">
        <w:rPr>
          <w:b/>
          <w:bCs/>
        </w:rPr>
        <w:t xml:space="preserve"> of </w:t>
      </w:r>
      <w:proofErr w:type="spellStart"/>
      <w:r w:rsidRPr="00D94B95">
        <w:rPr>
          <w:b/>
          <w:bCs/>
        </w:rPr>
        <w:t>practical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experience</w:t>
      </w:r>
      <w:proofErr w:type="spellEnd"/>
      <w:r w:rsidRPr="00D94B95">
        <w:t xml:space="preserve"> and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enrolled</w:t>
      </w:r>
      <w:proofErr w:type="spellEnd"/>
      <w:r w:rsidRPr="00D94B95">
        <w:t xml:space="preserve"> in a Hotel School </w:t>
      </w:r>
      <w:proofErr w:type="spellStart"/>
      <w:r w:rsidRPr="00D94B95">
        <w:t>approved</w:t>
      </w:r>
      <w:proofErr w:type="spellEnd"/>
      <w:r w:rsidRPr="00D94B95">
        <w:t xml:space="preserve"> by the </w:t>
      </w:r>
      <w:proofErr w:type="spellStart"/>
      <w:r w:rsidRPr="00D94B95">
        <w:t>Competition</w:t>
      </w:r>
      <w:proofErr w:type="spellEnd"/>
      <w:r w:rsidRPr="00D94B95">
        <w:t xml:space="preserve"> Commission, or </w:t>
      </w:r>
      <w:proofErr w:type="spellStart"/>
      <w:r w:rsidRPr="00D94B95">
        <w:t>work</w:t>
      </w:r>
      <w:proofErr w:type="spellEnd"/>
      <w:r w:rsidRPr="00D94B95">
        <w:t xml:space="preserve"> in an establishment </w:t>
      </w:r>
      <w:proofErr w:type="spellStart"/>
      <w:r w:rsidRPr="00D94B95">
        <w:t>that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a </w:t>
      </w:r>
      <w:proofErr w:type="spellStart"/>
      <w:r w:rsidRPr="00D94B95">
        <w:t>member</w:t>
      </w:r>
      <w:proofErr w:type="spellEnd"/>
      <w:r w:rsidRPr="00D94B95">
        <w:t xml:space="preserve"> of La Chaîne des Rôtisseurs, or </w:t>
      </w:r>
      <w:proofErr w:type="spellStart"/>
      <w:r w:rsidRPr="00D94B95">
        <w:t>with</w:t>
      </w:r>
      <w:proofErr w:type="spellEnd"/>
      <w:r w:rsidRPr="00D94B95">
        <w:t xml:space="preserve">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other</w:t>
      </w:r>
      <w:proofErr w:type="spellEnd"/>
      <w:r w:rsidRPr="00D94B95">
        <w:t xml:space="preserve"> restaurateur </w:t>
      </w:r>
      <w:proofErr w:type="spellStart"/>
      <w:r w:rsidRPr="00D94B95">
        <w:t>who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approved</w:t>
      </w:r>
      <w:proofErr w:type="spellEnd"/>
      <w:r w:rsidRPr="00D94B95">
        <w:t xml:space="preserve"> by the Commission.</w:t>
      </w:r>
    </w:p>
    <w:p w14:paraId="17D76EC2" w14:textId="77777777" w:rsidR="00D94B95" w:rsidRPr="00D94B95" w:rsidRDefault="00D94B95" w:rsidP="00D94B95">
      <w:pPr>
        <w:spacing w:after="0"/>
      </w:pPr>
      <w:r w:rsidRPr="00D94B95">
        <w:t xml:space="preserve">Candidates </w:t>
      </w:r>
      <w:proofErr w:type="spellStart"/>
      <w:r w:rsidRPr="00D94B95">
        <w:t>who</w:t>
      </w:r>
      <w:proofErr w:type="spellEnd"/>
      <w:r w:rsidRPr="00D94B95">
        <w:t xml:space="preserve"> have </w:t>
      </w:r>
      <w:proofErr w:type="spellStart"/>
      <w:r w:rsidRPr="00D94B95">
        <w:t>already</w:t>
      </w:r>
      <w:proofErr w:type="spellEnd"/>
      <w:r w:rsidRPr="00D94B95">
        <w:t xml:space="preserve"> won a </w:t>
      </w:r>
      <w:proofErr w:type="spellStart"/>
      <w:r w:rsidRPr="00D94B95">
        <w:t>previous</w:t>
      </w:r>
      <w:proofErr w:type="spellEnd"/>
      <w:r w:rsidRPr="00D94B95">
        <w:t xml:space="preserve"> </w:t>
      </w:r>
      <w:proofErr w:type="spellStart"/>
      <w:r w:rsidRPr="00D94B95">
        <w:t>edition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not </w:t>
      </w:r>
      <w:proofErr w:type="spellStart"/>
      <w:r w:rsidRPr="00D94B95">
        <w:t>compete</w:t>
      </w:r>
      <w:proofErr w:type="spellEnd"/>
      <w:r w:rsidRPr="00D94B95">
        <w:t xml:space="preserve"> </w:t>
      </w:r>
      <w:proofErr w:type="spellStart"/>
      <w:r w:rsidRPr="00D94B95">
        <w:t>again</w:t>
      </w:r>
      <w:proofErr w:type="spellEnd"/>
      <w:r w:rsidRPr="00D94B95">
        <w:t xml:space="preserve">. Candidates </w:t>
      </w:r>
      <w:proofErr w:type="spellStart"/>
      <w:r w:rsidRPr="00D94B95">
        <w:t>who</w:t>
      </w:r>
      <w:proofErr w:type="spellEnd"/>
      <w:r w:rsidRPr="00D94B95">
        <w:t xml:space="preserve"> have </w:t>
      </w:r>
      <w:proofErr w:type="spellStart"/>
      <w:r w:rsidRPr="00D94B95">
        <w:t>participated</w:t>
      </w:r>
      <w:proofErr w:type="spellEnd"/>
      <w:r w:rsidRPr="00D94B95">
        <w:t xml:space="preserve"> </w:t>
      </w:r>
      <w:proofErr w:type="spellStart"/>
      <w:r w:rsidRPr="00D94B95">
        <w:t>without</w:t>
      </w:r>
      <w:proofErr w:type="spellEnd"/>
      <w:r w:rsidRPr="00D94B95">
        <w:t xml:space="preserve"> </w:t>
      </w:r>
      <w:proofErr w:type="spellStart"/>
      <w:r w:rsidRPr="00D94B95">
        <w:t>winning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compete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no more </w:t>
      </w:r>
      <w:proofErr w:type="spellStart"/>
      <w:r w:rsidRPr="00D94B95">
        <w:rPr>
          <w:b/>
          <w:bCs/>
        </w:rPr>
        <w:t>than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twice</w:t>
      </w:r>
      <w:proofErr w:type="spellEnd"/>
      <w:r w:rsidRPr="00D94B95">
        <w:t xml:space="preserve">, </w:t>
      </w:r>
      <w:proofErr w:type="spellStart"/>
      <w:r w:rsidRPr="00D94B95">
        <w:t>provided</w:t>
      </w:r>
      <w:proofErr w:type="spellEnd"/>
      <w:r w:rsidRPr="00D94B95">
        <w:t xml:space="preserve"> </w:t>
      </w:r>
      <w:proofErr w:type="spellStart"/>
      <w:r w:rsidRPr="00D94B95">
        <w:t>they</w:t>
      </w:r>
      <w:proofErr w:type="spellEnd"/>
      <w:r w:rsidRPr="00D94B95">
        <w:t xml:space="preserve"> </w:t>
      </w:r>
      <w:proofErr w:type="spellStart"/>
      <w:r w:rsidRPr="00D94B95">
        <w:t>still</w:t>
      </w:r>
      <w:proofErr w:type="spellEnd"/>
      <w:r w:rsidRPr="00D94B95">
        <w:t xml:space="preserve"> </w:t>
      </w:r>
      <w:proofErr w:type="spellStart"/>
      <w:r w:rsidRPr="00D94B95">
        <w:t>meet</w:t>
      </w:r>
      <w:proofErr w:type="spellEnd"/>
      <w:r w:rsidRPr="00D94B95">
        <w:t xml:space="preserve"> the </w:t>
      </w:r>
      <w:proofErr w:type="spellStart"/>
      <w:r w:rsidRPr="00D94B95">
        <w:t>age</w:t>
      </w:r>
      <w:proofErr w:type="spellEnd"/>
      <w:r w:rsidRPr="00D94B95">
        <w:t xml:space="preserve"> </w:t>
      </w:r>
      <w:proofErr w:type="spellStart"/>
      <w:r w:rsidRPr="00D94B95">
        <w:t>requirement</w:t>
      </w:r>
      <w:proofErr w:type="spellEnd"/>
      <w:r w:rsidRPr="00D94B95">
        <w:t>.</w:t>
      </w:r>
    </w:p>
    <w:p w14:paraId="461F734F" w14:textId="77777777" w:rsidR="00DE7DD9" w:rsidRDefault="00DE7DD9" w:rsidP="00D94B95">
      <w:pPr>
        <w:spacing w:after="0"/>
        <w:rPr>
          <w:b/>
          <w:bCs/>
        </w:rPr>
      </w:pPr>
    </w:p>
    <w:p w14:paraId="3EC0CBD6" w14:textId="14A62D2A" w:rsidR="00D94B95" w:rsidRPr="00D94B95" w:rsidRDefault="00D94B95" w:rsidP="00D94B95">
      <w:pPr>
        <w:spacing w:after="0"/>
      </w:pPr>
      <w:r w:rsidRPr="00D94B95">
        <w:rPr>
          <w:b/>
          <w:bCs/>
        </w:rPr>
        <w:t>3.</w:t>
      </w:r>
      <w:r w:rsidRPr="00D94B95">
        <w:t xml:space="preserve"> Applications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submitted</w:t>
      </w:r>
      <w:proofErr w:type="spellEnd"/>
      <w:r w:rsidRPr="00D94B95">
        <w:t xml:space="preserve"> by the management of Hotel Schools or by </w:t>
      </w:r>
      <w:proofErr w:type="spellStart"/>
      <w:r w:rsidRPr="00D94B95">
        <w:t>employers</w:t>
      </w:r>
      <w:proofErr w:type="spellEnd"/>
      <w:r w:rsidRPr="00D94B95">
        <w:t xml:space="preserve"> / restaurant </w:t>
      </w:r>
      <w:proofErr w:type="spellStart"/>
      <w:r w:rsidRPr="00D94B95">
        <w:t>owners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later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than</w:t>
      </w:r>
      <w:proofErr w:type="spellEnd"/>
      <w:r w:rsidRPr="00D94B95">
        <w:rPr>
          <w:b/>
          <w:bCs/>
        </w:rPr>
        <w:t xml:space="preserve"> 31 August 2026</w:t>
      </w:r>
      <w:r w:rsidRPr="00D94B95">
        <w:t xml:space="preserve">, and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approved</w:t>
      </w:r>
      <w:proofErr w:type="spellEnd"/>
      <w:r w:rsidRPr="00D94B95">
        <w:t xml:space="preserve"> by the President of the </w:t>
      </w:r>
      <w:proofErr w:type="spellStart"/>
      <w:r w:rsidRPr="00D94B95">
        <w:t>Competition</w:t>
      </w:r>
      <w:proofErr w:type="spellEnd"/>
      <w:r w:rsidRPr="00D94B95">
        <w:t xml:space="preserve">, the President of the Jury, and the Commission </w:t>
      </w:r>
      <w:proofErr w:type="spellStart"/>
      <w:r w:rsidRPr="00D94B95">
        <w:t>they</w:t>
      </w:r>
      <w:proofErr w:type="spellEnd"/>
      <w:r w:rsidRPr="00D94B95">
        <w:t xml:space="preserve"> appoint.</w:t>
      </w:r>
    </w:p>
    <w:p w14:paraId="0558B5E6" w14:textId="77777777" w:rsidR="00D94B95" w:rsidRPr="00D94B95" w:rsidRDefault="00D94B95" w:rsidP="00D94B95">
      <w:pPr>
        <w:spacing w:after="0"/>
      </w:pPr>
      <w:r w:rsidRPr="00D94B95">
        <w:t xml:space="preserve">Applications must </w:t>
      </w:r>
      <w:proofErr w:type="spellStart"/>
      <w:r w:rsidRPr="00D94B95">
        <w:t>include</w:t>
      </w:r>
      <w:proofErr w:type="spellEnd"/>
      <w:r w:rsidRPr="00D94B95">
        <w:t xml:space="preserve"> the </w:t>
      </w:r>
      <w:proofErr w:type="spellStart"/>
      <w:r w:rsidRPr="00D94B95">
        <w:t>following</w:t>
      </w:r>
      <w:proofErr w:type="spellEnd"/>
      <w:r w:rsidRPr="00D94B95">
        <w:t xml:space="preserve"> </w:t>
      </w:r>
      <w:proofErr w:type="spellStart"/>
      <w:r w:rsidRPr="00D94B95">
        <w:t>handwritten</w:t>
      </w:r>
      <w:proofErr w:type="spellEnd"/>
      <w:r w:rsidRPr="00D94B95">
        <w:t xml:space="preserve"> documents:</w:t>
      </w:r>
    </w:p>
    <w:p w14:paraId="3746F446" w14:textId="77777777" w:rsidR="00D94B95" w:rsidRPr="00D94B95" w:rsidRDefault="00D94B95" w:rsidP="00D94B95">
      <w:pPr>
        <w:spacing w:after="0"/>
      </w:pPr>
      <w:r w:rsidRPr="00D94B95">
        <w:t xml:space="preserve">– A copy (front/back) of the </w:t>
      </w:r>
      <w:proofErr w:type="spellStart"/>
      <w:r w:rsidRPr="00D94B95">
        <w:t>candidate’s</w:t>
      </w:r>
      <w:proofErr w:type="spellEnd"/>
      <w:r w:rsidRPr="00D94B95">
        <w:t xml:space="preserve"> </w:t>
      </w:r>
      <w:proofErr w:type="spellStart"/>
      <w:r w:rsidRPr="00D94B95">
        <w:t>valid</w:t>
      </w:r>
      <w:proofErr w:type="spellEnd"/>
      <w:r w:rsidRPr="00D94B95">
        <w:t xml:space="preserve"> </w:t>
      </w:r>
      <w:proofErr w:type="spellStart"/>
      <w:r w:rsidRPr="00D94B95">
        <w:t>identity</w:t>
      </w:r>
      <w:proofErr w:type="spellEnd"/>
      <w:r w:rsidRPr="00D94B95">
        <w:t xml:space="preserve"> </w:t>
      </w:r>
      <w:proofErr w:type="spellStart"/>
      <w:r w:rsidRPr="00D94B95">
        <w:t>card</w:t>
      </w:r>
      <w:proofErr w:type="spellEnd"/>
      <w:r w:rsidRPr="00D94B95">
        <w:t xml:space="preserve">, plus all contact </w:t>
      </w:r>
      <w:proofErr w:type="spellStart"/>
      <w:r w:rsidRPr="00D94B95">
        <w:t>details</w:t>
      </w:r>
      <w:proofErr w:type="spellEnd"/>
      <w:r w:rsidRPr="00D94B95">
        <w:t xml:space="preserve"> (mobile – email – postal </w:t>
      </w:r>
      <w:proofErr w:type="spellStart"/>
      <w:r w:rsidRPr="00D94B95">
        <w:t>address</w:t>
      </w:r>
      <w:proofErr w:type="spellEnd"/>
      <w:r w:rsidRPr="00D94B95">
        <w:t xml:space="preserve">). – An </w:t>
      </w:r>
      <w:proofErr w:type="spellStart"/>
      <w:r w:rsidRPr="00D94B95">
        <w:t>identity</w:t>
      </w:r>
      <w:proofErr w:type="spellEnd"/>
      <w:r w:rsidRPr="00D94B95">
        <w:t xml:space="preserve"> photo (</w:t>
      </w:r>
      <w:proofErr w:type="spellStart"/>
      <w:r w:rsidRPr="00D94B95">
        <w:t>head</w:t>
      </w:r>
      <w:proofErr w:type="spellEnd"/>
      <w:r w:rsidRPr="00D94B95">
        <w:t xml:space="preserve"> and </w:t>
      </w:r>
      <w:proofErr w:type="spellStart"/>
      <w:r w:rsidRPr="00D94B95">
        <w:t>shoulders</w:t>
      </w:r>
      <w:proofErr w:type="spellEnd"/>
      <w:r w:rsidRPr="00D94B95">
        <w:t>) for publication (</w:t>
      </w:r>
      <w:proofErr w:type="spellStart"/>
      <w:r w:rsidRPr="00D94B95">
        <w:t>colour</w:t>
      </w:r>
      <w:proofErr w:type="spellEnd"/>
      <w:r w:rsidRPr="00D94B95">
        <w:t xml:space="preserve"> or black &amp; white). – A brief </w:t>
      </w:r>
      <w:proofErr w:type="spellStart"/>
      <w:r w:rsidRPr="00D94B95">
        <w:t>presentation</w:t>
      </w:r>
      <w:proofErr w:type="spellEnd"/>
      <w:r w:rsidRPr="00D94B95">
        <w:t xml:space="preserve"> </w:t>
      </w:r>
      <w:proofErr w:type="spellStart"/>
      <w:r w:rsidRPr="00D94B95">
        <w:t>summarising</w:t>
      </w:r>
      <w:proofErr w:type="spellEnd"/>
      <w:r w:rsidRPr="00D94B95">
        <w:t xml:space="preserve"> the </w:t>
      </w:r>
      <w:proofErr w:type="spellStart"/>
      <w:r w:rsidRPr="00D94B95">
        <w:t>candidate’s</w:t>
      </w:r>
      <w:proofErr w:type="spellEnd"/>
      <w:r w:rsidRPr="00D94B95">
        <w:t xml:space="preserve"> </w:t>
      </w:r>
      <w:proofErr w:type="spellStart"/>
      <w:r w:rsidRPr="00D94B95">
        <w:t>professional</w:t>
      </w:r>
      <w:proofErr w:type="spellEnd"/>
      <w:r w:rsidRPr="00D94B95">
        <w:t xml:space="preserve"> background. – A </w:t>
      </w:r>
      <w:proofErr w:type="spellStart"/>
      <w:r w:rsidRPr="00D94B95">
        <w:t>form</w:t>
      </w:r>
      <w:proofErr w:type="spellEnd"/>
      <w:r w:rsidRPr="00D94B95">
        <w:t xml:space="preserve"> from the employer or Hotel School </w:t>
      </w:r>
      <w:proofErr w:type="spellStart"/>
      <w:r w:rsidRPr="00D94B95">
        <w:t>authorising</w:t>
      </w:r>
      <w:proofErr w:type="spellEnd"/>
      <w:r w:rsidRPr="00D94B95">
        <w:t xml:space="preserve"> participation and </w:t>
      </w:r>
      <w:proofErr w:type="spellStart"/>
      <w:r w:rsidRPr="00D94B95">
        <w:t>accepting</w:t>
      </w:r>
      <w:proofErr w:type="spellEnd"/>
      <w:r w:rsidRPr="00D94B95">
        <w:t xml:space="preserve">, in case of </w:t>
      </w:r>
      <w:proofErr w:type="spellStart"/>
      <w:r w:rsidRPr="00D94B95">
        <w:t>victory</w:t>
      </w:r>
      <w:proofErr w:type="spellEnd"/>
      <w:r w:rsidRPr="00D94B95">
        <w:t xml:space="preserve">, to </w:t>
      </w:r>
      <w:proofErr w:type="spellStart"/>
      <w:r w:rsidRPr="00D94B95">
        <w:t>join</w:t>
      </w:r>
      <w:proofErr w:type="spellEnd"/>
      <w:r w:rsidRPr="00D94B95">
        <w:t xml:space="preserve"> La Chaîne des Rôtisseurs for </w:t>
      </w:r>
      <w:r w:rsidRPr="00D94B95">
        <w:rPr>
          <w:b/>
          <w:bCs/>
        </w:rPr>
        <w:t xml:space="preserve">a minimum of </w:t>
      </w:r>
      <w:proofErr w:type="spellStart"/>
      <w:r w:rsidRPr="00D94B95">
        <w:rPr>
          <w:b/>
          <w:bCs/>
        </w:rPr>
        <w:t>three</w:t>
      </w:r>
      <w:proofErr w:type="spellEnd"/>
      <w:r w:rsidRPr="00D94B95">
        <w:rPr>
          <w:b/>
          <w:bCs/>
        </w:rPr>
        <w:t xml:space="preserve"> (3) </w:t>
      </w:r>
      <w:proofErr w:type="spellStart"/>
      <w:r w:rsidRPr="00D94B95">
        <w:rPr>
          <w:b/>
          <w:bCs/>
        </w:rPr>
        <w:t>years</w:t>
      </w:r>
      <w:proofErr w:type="spellEnd"/>
      <w:r w:rsidRPr="00D94B95">
        <w:t xml:space="preserve">, and </w:t>
      </w:r>
      <w:proofErr w:type="spellStart"/>
      <w:r w:rsidRPr="00D94B95">
        <w:t>possibly</w:t>
      </w:r>
      <w:proofErr w:type="spellEnd"/>
      <w:r w:rsidRPr="00D94B95">
        <w:t xml:space="preserve"> to organise the Gala Banquet and Awards </w:t>
      </w:r>
      <w:proofErr w:type="spellStart"/>
      <w:r w:rsidRPr="00D94B95">
        <w:t>Ceremony</w:t>
      </w:r>
      <w:proofErr w:type="spellEnd"/>
      <w:r w:rsidRPr="00D94B95">
        <w:t xml:space="preserve"> the </w:t>
      </w:r>
      <w:proofErr w:type="spellStart"/>
      <w:r w:rsidRPr="00D94B95">
        <w:t>following</w:t>
      </w:r>
      <w:proofErr w:type="spellEnd"/>
      <w:r w:rsidRPr="00D94B95">
        <w:t xml:space="preserve"> </w:t>
      </w:r>
      <w:proofErr w:type="spellStart"/>
      <w:r w:rsidRPr="00D94B95">
        <w:t>year</w:t>
      </w:r>
      <w:proofErr w:type="spellEnd"/>
      <w:r w:rsidRPr="00D94B95">
        <w:t>.</w:t>
      </w:r>
    </w:p>
    <w:p w14:paraId="3815F25A" w14:textId="77777777" w:rsidR="00D94B95" w:rsidRPr="00D94B95" w:rsidRDefault="00D94B95" w:rsidP="00D94B95">
      <w:pPr>
        <w:spacing w:after="0"/>
      </w:pPr>
      <w:proofErr w:type="spellStart"/>
      <w:r w:rsidRPr="00D94B95">
        <w:t>Incomplete</w:t>
      </w:r>
      <w:proofErr w:type="spellEnd"/>
      <w:r w:rsidRPr="00D94B95">
        <w:t xml:space="preserve"> applications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rejected</w:t>
      </w:r>
      <w:proofErr w:type="spellEnd"/>
      <w:r w:rsidRPr="00D94B95">
        <w:t xml:space="preserve">, </w:t>
      </w:r>
      <w:proofErr w:type="spellStart"/>
      <w:r w:rsidRPr="00D94B95">
        <w:t>preventing</w:t>
      </w:r>
      <w:proofErr w:type="spellEnd"/>
      <w:r w:rsidRPr="00D94B95">
        <w:t xml:space="preserve"> the candidate from </w:t>
      </w:r>
      <w:proofErr w:type="spellStart"/>
      <w:r w:rsidRPr="00D94B95">
        <w:t>participating</w:t>
      </w:r>
      <w:proofErr w:type="spellEnd"/>
      <w:r w:rsidRPr="00D94B95">
        <w:t>.</w:t>
      </w:r>
    </w:p>
    <w:p w14:paraId="2EB27340" w14:textId="77777777" w:rsidR="00DE7DD9" w:rsidRDefault="00DE7DD9" w:rsidP="00D94B95">
      <w:pPr>
        <w:spacing w:after="0"/>
        <w:rPr>
          <w:b/>
          <w:bCs/>
        </w:rPr>
      </w:pPr>
    </w:p>
    <w:p w14:paraId="3CFF4721" w14:textId="3F976961" w:rsidR="00D94B95" w:rsidRPr="00D94B95" w:rsidRDefault="00D94B95" w:rsidP="00D94B95">
      <w:pPr>
        <w:spacing w:after="0"/>
      </w:pPr>
      <w:r w:rsidRPr="00D94B95">
        <w:rPr>
          <w:b/>
          <w:bCs/>
        </w:rPr>
        <w:t>4.</w:t>
      </w:r>
      <w:r w:rsidRPr="00D94B95">
        <w:t xml:space="preserve"> Candidates must </w:t>
      </w:r>
      <w:proofErr w:type="spellStart"/>
      <w:r w:rsidRPr="00D94B95">
        <w:t>prepare</w:t>
      </w:r>
      <w:proofErr w:type="spellEnd"/>
      <w:r w:rsidRPr="00D94B95">
        <w:t xml:space="preserve"> </w:t>
      </w:r>
      <w:proofErr w:type="spellStart"/>
      <w:r w:rsidRPr="00D94B95">
        <w:t>during</w:t>
      </w:r>
      <w:proofErr w:type="spellEnd"/>
      <w:r w:rsidRPr="00D94B95">
        <w:t xml:space="preserve"> the final </w:t>
      </w:r>
      <w:proofErr w:type="spellStart"/>
      <w:r w:rsidRPr="00D94B95">
        <w:t>two</w:t>
      </w:r>
      <w:proofErr w:type="spellEnd"/>
      <w:r w:rsidRPr="00D94B95">
        <w:t xml:space="preserve"> </w:t>
      </w:r>
      <w:proofErr w:type="spellStart"/>
      <w:r w:rsidRPr="00D94B95">
        <w:t>recipes</w:t>
      </w:r>
      <w:proofErr w:type="spellEnd"/>
      <w:r w:rsidRPr="00D94B95">
        <w:t xml:space="preserve"> </w:t>
      </w:r>
      <w:proofErr w:type="spellStart"/>
      <w:r w:rsidRPr="00D94B95">
        <w:t>consisting</w:t>
      </w:r>
      <w:proofErr w:type="spellEnd"/>
      <w:r w:rsidRPr="00D94B95">
        <w:t xml:space="preserve"> of:</w:t>
      </w:r>
    </w:p>
    <w:p w14:paraId="17522433" w14:textId="77777777" w:rsidR="00DE7DD9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1 starter</w:t>
      </w:r>
      <w:r w:rsidRPr="00D94B95">
        <w:t xml:space="preserve"> </w:t>
      </w:r>
      <w:proofErr w:type="spellStart"/>
      <w:r w:rsidRPr="00D94B95">
        <w:t>using</w:t>
      </w:r>
      <w:proofErr w:type="spellEnd"/>
      <w:r w:rsidRPr="00D94B95">
        <w:t xml:space="preserve"> Black Box </w:t>
      </w:r>
      <w:proofErr w:type="spellStart"/>
      <w:r w:rsidRPr="00D94B95">
        <w:t>products</w:t>
      </w:r>
      <w:proofErr w:type="spellEnd"/>
      <w:r w:rsidRPr="00D94B95">
        <w:t xml:space="preserve"> – </w:t>
      </w:r>
      <w:proofErr w:type="spellStart"/>
      <w:r w:rsidRPr="00D94B95">
        <w:t>vegetarian</w:t>
      </w:r>
      <w:proofErr w:type="spellEnd"/>
      <w:r w:rsidRPr="00D94B95">
        <w:t xml:space="preserve"> </w:t>
      </w:r>
      <w:proofErr w:type="spellStart"/>
      <w:r w:rsidRPr="00D94B95">
        <w:t>dish</w:t>
      </w:r>
      <w:proofErr w:type="spellEnd"/>
      <w:r w:rsidRPr="00D94B95">
        <w:t xml:space="preserve"> </w:t>
      </w:r>
      <w:proofErr w:type="spellStart"/>
      <w:r w:rsidRPr="00D94B95">
        <w:t>based</w:t>
      </w:r>
      <w:proofErr w:type="spellEnd"/>
      <w:r w:rsidRPr="00D94B95">
        <w:t xml:space="preserve"> on </w:t>
      </w:r>
      <w:proofErr w:type="spellStart"/>
      <w:r w:rsidRPr="00D94B95">
        <w:t>Belgian</w:t>
      </w:r>
      <w:proofErr w:type="spellEnd"/>
      <w:r w:rsidRPr="00D94B95">
        <w:t xml:space="preserve"> </w:t>
      </w:r>
      <w:proofErr w:type="spellStart"/>
      <w:r w:rsidRPr="00D94B95">
        <w:t>vegetables</w:t>
      </w:r>
      <w:proofErr w:type="spellEnd"/>
      <w:r w:rsidRPr="00D94B95">
        <w:t xml:space="preserve"> </w:t>
      </w:r>
    </w:p>
    <w:p w14:paraId="28588E10" w14:textId="3D8E4DF9" w:rsidR="00D94B95" w:rsidRPr="00D94B95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1 main course</w:t>
      </w:r>
      <w:r w:rsidRPr="00D94B95">
        <w:t xml:space="preserve"> </w:t>
      </w:r>
      <w:proofErr w:type="spellStart"/>
      <w:r w:rsidRPr="00D94B95">
        <w:t>using</w:t>
      </w:r>
      <w:proofErr w:type="spellEnd"/>
      <w:r w:rsidRPr="00D94B95">
        <w:t xml:space="preserve"> Black Box </w:t>
      </w:r>
      <w:proofErr w:type="spellStart"/>
      <w:r w:rsidRPr="00D94B95">
        <w:t>products</w:t>
      </w:r>
      <w:proofErr w:type="spellEnd"/>
      <w:r w:rsidRPr="00D94B95">
        <w:t xml:space="preserve"> – </w:t>
      </w:r>
      <w:proofErr w:type="spellStart"/>
      <w:r w:rsidRPr="00D94B95">
        <w:t>meat</w:t>
      </w:r>
      <w:proofErr w:type="spellEnd"/>
      <w:r w:rsidRPr="00D94B95">
        <w:t xml:space="preserve">, </w:t>
      </w:r>
      <w:proofErr w:type="spellStart"/>
      <w:r w:rsidRPr="00D94B95">
        <w:t>poultry</w:t>
      </w:r>
      <w:proofErr w:type="spellEnd"/>
      <w:r w:rsidRPr="00D94B95">
        <w:t xml:space="preserve">, </w:t>
      </w:r>
      <w:proofErr w:type="spellStart"/>
      <w:r w:rsidRPr="00D94B95">
        <w:t>game</w:t>
      </w:r>
      <w:proofErr w:type="spellEnd"/>
      <w:r w:rsidRPr="00D94B95">
        <w:t xml:space="preserve">, or </w:t>
      </w:r>
      <w:proofErr w:type="spellStart"/>
      <w:r w:rsidRPr="00D94B95">
        <w:t>fish</w:t>
      </w:r>
      <w:proofErr w:type="spellEnd"/>
    </w:p>
    <w:p w14:paraId="78ED2AF8" w14:textId="77777777" w:rsidR="00DE7DD9" w:rsidRDefault="00DE7DD9" w:rsidP="00D94B95">
      <w:pPr>
        <w:spacing w:after="0"/>
        <w:rPr>
          <w:b/>
          <w:bCs/>
        </w:rPr>
      </w:pPr>
    </w:p>
    <w:p w14:paraId="684EC3D1" w14:textId="0EFC1CE5" w:rsidR="00D94B95" w:rsidRPr="00D94B95" w:rsidRDefault="00D94B95" w:rsidP="00D94B95">
      <w:pPr>
        <w:spacing w:after="0"/>
      </w:pPr>
      <w:r w:rsidRPr="00D94B95">
        <w:rPr>
          <w:b/>
          <w:bCs/>
        </w:rPr>
        <w:t>5.</w:t>
      </w:r>
      <w:r w:rsidRPr="00D94B95">
        <w:t xml:space="preserve"> A </w:t>
      </w:r>
      <w:r w:rsidRPr="00D94B95">
        <w:rPr>
          <w:b/>
          <w:bCs/>
        </w:rPr>
        <w:t>dessert</w:t>
      </w:r>
      <w:r w:rsidRPr="00D94B95">
        <w:t xml:space="preserve"> </w:t>
      </w:r>
      <w:proofErr w:type="spellStart"/>
      <w:r w:rsidRPr="00D94B95">
        <w:t>using</w:t>
      </w:r>
      <w:proofErr w:type="spellEnd"/>
      <w:r w:rsidRPr="00D94B95">
        <w:t xml:space="preserve"> Black Box </w:t>
      </w:r>
      <w:proofErr w:type="spellStart"/>
      <w:r w:rsidRPr="00D94B95">
        <w:t>products</w:t>
      </w:r>
      <w:proofErr w:type="spellEnd"/>
      <w:r w:rsidRPr="00D94B95">
        <w:t xml:space="preserve"> must </w:t>
      </w:r>
      <w:proofErr w:type="spellStart"/>
      <w:r w:rsidRPr="00D94B95">
        <w:t>also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prepared</w:t>
      </w:r>
      <w:proofErr w:type="spellEnd"/>
      <w:r w:rsidRPr="00D94B95">
        <w:t xml:space="preserve"> </w:t>
      </w:r>
      <w:proofErr w:type="spellStart"/>
      <w:r w:rsidRPr="00D94B95">
        <w:t>during</w:t>
      </w:r>
      <w:proofErr w:type="spellEnd"/>
      <w:r w:rsidRPr="00D94B95">
        <w:t xml:space="preserve"> the </w:t>
      </w:r>
      <w:proofErr w:type="spellStart"/>
      <w:r w:rsidRPr="00D94B95">
        <w:t>practical</w:t>
      </w:r>
      <w:proofErr w:type="spellEnd"/>
      <w:r w:rsidRPr="00D94B95">
        <w:t xml:space="preserve"> test.</w:t>
      </w:r>
    </w:p>
    <w:p w14:paraId="4EAB9298" w14:textId="77777777" w:rsidR="00DE7DD9" w:rsidRDefault="00DE7DD9" w:rsidP="00D94B95">
      <w:pPr>
        <w:spacing w:after="0"/>
        <w:rPr>
          <w:b/>
          <w:bCs/>
        </w:rPr>
      </w:pPr>
    </w:p>
    <w:p w14:paraId="3D683A99" w14:textId="77777777" w:rsidR="00DE7DD9" w:rsidRDefault="00DE7DD9" w:rsidP="00D94B95">
      <w:pPr>
        <w:spacing w:after="0"/>
        <w:rPr>
          <w:b/>
          <w:bCs/>
        </w:rPr>
      </w:pPr>
    </w:p>
    <w:p w14:paraId="3830C02E" w14:textId="77777777" w:rsidR="00DE7DD9" w:rsidRDefault="00DE7DD9" w:rsidP="00D94B95">
      <w:pPr>
        <w:spacing w:after="0"/>
        <w:rPr>
          <w:b/>
          <w:bCs/>
        </w:rPr>
      </w:pPr>
    </w:p>
    <w:p w14:paraId="3B327CC6" w14:textId="77777777" w:rsidR="00DE7DD9" w:rsidRDefault="00DE7DD9" w:rsidP="00D94B95">
      <w:pPr>
        <w:spacing w:after="0"/>
        <w:rPr>
          <w:b/>
          <w:bCs/>
        </w:rPr>
      </w:pPr>
    </w:p>
    <w:p w14:paraId="0EC07646" w14:textId="77777777" w:rsidR="00DE7DD9" w:rsidRDefault="00DE7DD9" w:rsidP="00D94B95">
      <w:pPr>
        <w:spacing w:after="0"/>
        <w:rPr>
          <w:b/>
          <w:bCs/>
        </w:rPr>
      </w:pPr>
    </w:p>
    <w:p w14:paraId="1C2FD259" w14:textId="77777777" w:rsidR="00DE7DD9" w:rsidRDefault="00DE7DD9" w:rsidP="00D94B95">
      <w:pPr>
        <w:spacing w:after="0"/>
        <w:rPr>
          <w:b/>
          <w:bCs/>
        </w:rPr>
      </w:pPr>
    </w:p>
    <w:p w14:paraId="72AECE47" w14:textId="77777777" w:rsidR="00DE7DD9" w:rsidRDefault="00DE7DD9" w:rsidP="00D94B95">
      <w:pPr>
        <w:spacing w:after="0"/>
        <w:rPr>
          <w:b/>
          <w:bCs/>
        </w:rPr>
      </w:pPr>
    </w:p>
    <w:p w14:paraId="3D37A114" w14:textId="77777777" w:rsidR="00DE7DD9" w:rsidRDefault="00DE7DD9" w:rsidP="00D94B95">
      <w:pPr>
        <w:spacing w:after="0"/>
        <w:rPr>
          <w:b/>
          <w:bCs/>
        </w:rPr>
      </w:pPr>
    </w:p>
    <w:p w14:paraId="0A87C783" w14:textId="77777777" w:rsidR="00DE7DD9" w:rsidRDefault="00DE7DD9" w:rsidP="00D94B95">
      <w:pPr>
        <w:spacing w:after="0"/>
        <w:rPr>
          <w:b/>
          <w:bCs/>
        </w:rPr>
      </w:pPr>
    </w:p>
    <w:p w14:paraId="1F0A4FD9" w14:textId="1A2B4F24" w:rsidR="00D94B95" w:rsidRPr="00D94B95" w:rsidRDefault="00D94B95" w:rsidP="00D94B95">
      <w:pPr>
        <w:spacing w:after="0"/>
      </w:pPr>
      <w:r w:rsidRPr="00D94B95">
        <w:rPr>
          <w:b/>
          <w:bCs/>
        </w:rPr>
        <w:lastRenderedPageBreak/>
        <w:t>6.</w:t>
      </w:r>
      <w:r w:rsidRPr="00D94B95">
        <w:t xml:space="preserve"> </w:t>
      </w:r>
      <w:proofErr w:type="spellStart"/>
      <w:r w:rsidRPr="00D94B95">
        <w:rPr>
          <w:b/>
          <w:bCs/>
        </w:rPr>
        <w:t>Theme</w:t>
      </w:r>
      <w:proofErr w:type="spellEnd"/>
      <w:r w:rsidRPr="00D94B95">
        <w:rPr>
          <w:b/>
          <w:bCs/>
        </w:rPr>
        <w:t xml:space="preserve"> of the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(</w:t>
      </w:r>
      <w:proofErr w:type="spellStart"/>
      <w:r w:rsidRPr="00D94B95">
        <w:rPr>
          <w:b/>
          <w:bCs/>
        </w:rPr>
        <w:t>qualifying</w:t>
      </w:r>
      <w:proofErr w:type="spellEnd"/>
      <w:r w:rsidRPr="00D94B95">
        <w:rPr>
          <w:b/>
          <w:bCs/>
        </w:rPr>
        <w:t xml:space="preserve"> round):</w:t>
      </w:r>
      <w:r w:rsidRPr="00D94B95">
        <w:t xml:space="preserve"> Candidates must </w:t>
      </w:r>
      <w:proofErr w:type="spellStart"/>
      <w:r w:rsidRPr="00D94B95">
        <w:t>send</w:t>
      </w:r>
      <w:proofErr w:type="spellEnd"/>
      <w:r w:rsidRPr="00D94B95">
        <w:t xml:space="preserve"> a </w:t>
      </w:r>
      <w:proofErr w:type="spellStart"/>
      <w:r w:rsidRPr="00D94B95">
        <w:t>presentation</w:t>
      </w:r>
      <w:proofErr w:type="spellEnd"/>
      <w:r w:rsidRPr="00D94B95">
        <w:t xml:space="preserve"> </w:t>
      </w:r>
      <w:proofErr w:type="spellStart"/>
      <w:r w:rsidRPr="00D94B95">
        <w:t>video</w:t>
      </w:r>
      <w:proofErr w:type="spellEnd"/>
      <w:r w:rsidRPr="00D94B95">
        <w:t xml:space="preserve"> </w:t>
      </w:r>
      <w:proofErr w:type="spellStart"/>
      <w:r w:rsidRPr="00D94B95">
        <w:t>introducing</w:t>
      </w:r>
      <w:proofErr w:type="spellEnd"/>
      <w:r w:rsidRPr="00D94B95">
        <w:t xml:space="preserve"> </w:t>
      </w:r>
      <w:proofErr w:type="spellStart"/>
      <w:r w:rsidRPr="00D94B95">
        <w:t>themselves</w:t>
      </w:r>
      <w:proofErr w:type="spellEnd"/>
      <w:r w:rsidRPr="00D94B95">
        <w:t xml:space="preserve"> and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t>professional</w:t>
      </w:r>
      <w:proofErr w:type="spellEnd"/>
      <w:r w:rsidRPr="00D94B95">
        <w:t xml:space="preserve"> background, </w:t>
      </w:r>
      <w:proofErr w:type="spellStart"/>
      <w:r w:rsidRPr="00D94B95">
        <w:t>including</w:t>
      </w:r>
      <w:proofErr w:type="spellEnd"/>
      <w:r w:rsidRPr="00D94B95">
        <w:t xml:space="preserve"> images of </w:t>
      </w:r>
      <w:proofErr w:type="spellStart"/>
      <w:r w:rsidRPr="00D94B95">
        <w:t>plated</w:t>
      </w:r>
      <w:proofErr w:type="spellEnd"/>
      <w:r w:rsidRPr="00D94B95">
        <w:t xml:space="preserve"> </w:t>
      </w:r>
      <w:proofErr w:type="spellStart"/>
      <w:r w:rsidRPr="00D94B95">
        <w:t>dishes</w:t>
      </w:r>
      <w:proofErr w:type="spellEnd"/>
      <w:r w:rsidRPr="00D94B95">
        <w:t xml:space="preserve"> </w:t>
      </w:r>
      <w:proofErr w:type="spellStart"/>
      <w:r w:rsidRPr="00D94B95">
        <w:t>filmed</w:t>
      </w:r>
      <w:proofErr w:type="spellEnd"/>
      <w:r w:rsidRPr="00D94B95">
        <w:t xml:space="preserve"> in the </w:t>
      </w:r>
      <w:proofErr w:type="spellStart"/>
      <w:r w:rsidRPr="00D94B95">
        <w:t>kitchen</w:t>
      </w:r>
      <w:proofErr w:type="spellEnd"/>
      <w:r w:rsidRPr="00D94B95">
        <w:t xml:space="preserve"> of the restaurant </w:t>
      </w:r>
      <w:proofErr w:type="spellStart"/>
      <w:r w:rsidRPr="00D94B95">
        <w:t>where</w:t>
      </w:r>
      <w:proofErr w:type="spellEnd"/>
      <w:r w:rsidRPr="00D94B95">
        <w:t xml:space="preserve"> the candidate </w:t>
      </w:r>
      <w:proofErr w:type="spellStart"/>
      <w:r w:rsidRPr="00D94B95">
        <w:t>works</w:t>
      </w:r>
      <w:proofErr w:type="spellEnd"/>
      <w:r w:rsidRPr="00D94B95">
        <w:t>.</w:t>
      </w:r>
    </w:p>
    <w:p w14:paraId="203ABB0B" w14:textId="77777777" w:rsidR="00DE7DD9" w:rsidRDefault="00DE7DD9" w:rsidP="00D94B95">
      <w:pPr>
        <w:spacing w:after="0"/>
        <w:rPr>
          <w:b/>
          <w:bCs/>
        </w:rPr>
      </w:pPr>
    </w:p>
    <w:p w14:paraId="69A60CF3" w14:textId="2723B746" w:rsidR="00D94B95" w:rsidRDefault="00D94B95" w:rsidP="00D94B95">
      <w:pPr>
        <w:spacing w:after="0"/>
      </w:pPr>
      <w:r w:rsidRPr="00D94B95">
        <w:rPr>
          <w:b/>
          <w:bCs/>
        </w:rPr>
        <w:t>7.</w:t>
      </w:r>
      <w:r w:rsidRPr="00D94B95">
        <w:t xml:space="preserve"> The </w:t>
      </w:r>
      <w:proofErr w:type="spellStart"/>
      <w:r w:rsidRPr="00D94B95">
        <w:t>video</w:t>
      </w:r>
      <w:proofErr w:type="spellEnd"/>
      <w:r w:rsidRPr="00D94B95">
        <w:t xml:space="preserve"> clip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received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later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than</w:t>
      </w:r>
      <w:proofErr w:type="spellEnd"/>
      <w:r w:rsidRPr="00D94B95">
        <w:rPr>
          <w:b/>
          <w:bCs/>
        </w:rPr>
        <w:t xml:space="preserve"> 31 August 2026</w:t>
      </w:r>
      <w:r w:rsidRPr="00D94B95">
        <w:t xml:space="preserve">. </w:t>
      </w:r>
      <w:proofErr w:type="spellStart"/>
      <w:r w:rsidRPr="00D94B95">
        <w:t>After</w:t>
      </w:r>
      <w:proofErr w:type="spellEnd"/>
      <w:r w:rsidRPr="00D94B95">
        <w:t xml:space="preserve"> </w:t>
      </w:r>
      <w:proofErr w:type="spellStart"/>
      <w:r w:rsidRPr="00D94B95">
        <w:t>this</w:t>
      </w:r>
      <w:proofErr w:type="spellEnd"/>
      <w:r w:rsidRPr="00D94B95">
        <w:t xml:space="preserve"> date, </w:t>
      </w:r>
      <w:proofErr w:type="spellStart"/>
      <w:r w:rsidRPr="00D94B95">
        <w:t>it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no longer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considered</w:t>
      </w:r>
      <w:proofErr w:type="spellEnd"/>
      <w:r w:rsidRPr="00D94B95">
        <w:t xml:space="preserve">. It must </w:t>
      </w:r>
      <w:proofErr w:type="spellStart"/>
      <w:r w:rsidRPr="00D94B95">
        <w:t>be</w:t>
      </w:r>
      <w:proofErr w:type="spellEnd"/>
      <w:r w:rsidRPr="00D94B95">
        <w:t xml:space="preserve"> sent by email to the </w:t>
      </w:r>
      <w:proofErr w:type="spellStart"/>
      <w:r w:rsidRPr="00D94B95">
        <w:t>following</w:t>
      </w:r>
      <w:proofErr w:type="spellEnd"/>
      <w:r w:rsidRPr="00D94B95">
        <w:t xml:space="preserve"> four </w:t>
      </w:r>
      <w:proofErr w:type="spellStart"/>
      <w:r w:rsidRPr="00D94B95">
        <w:t>addresses</w:t>
      </w:r>
      <w:proofErr w:type="spellEnd"/>
      <w:r w:rsidRPr="00D94B95">
        <w:t>:</w:t>
      </w:r>
    </w:p>
    <w:p w14:paraId="01691BB6" w14:textId="77777777" w:rsidR="003C7625" w:rsidRPr="00D94B95" w:rsidRDefault="003C7625" w:rsidP="00D94B95">
      <w:pPr>
        <w:spacing w:after="0"/>
      </w:pPr>
    </w:p>
    <w:p w14:paraId="774EEFA3" w14:textId="73F9FF97" w:rsidR="00DE7DD9" w:rsidRDefault="00D94B95" w:rsidP="00DE7DD9">
      <w:pPr>
        <w:spacing w:after="0"/>
        <w:jc w:val="center"/>
      </w:pPr>
      <w:r w:rsidRPr="00D94B95">
        <w:t xml:space="preserve">· Ilse Duponcheel — </w:t>
      </w:r>
      <w:hyperlink r:id="rId5" w:history="1">
        <w:r w:rsidR="00DE7DD9" w:rsidRPr="008C4431">
          <w:rPr>
            <w:rStyle w:val="Hyperlink"/>
          </w:rPr>
          <w:t>ilse@dolcemagazine.be</w:t>
        </w:r>
      </w:hyperlink>
    </w:p>
    <w:p w14:paraId="0AFD43DA" w14:textId="0A4FD732" w:rsidR="00DE7DD9" w:rsidRDefault="00D94B95" w:rsidP="00AF0ABC">
      <w:pPr>
        <w:spacing w:after="0"/>
        <w:jc w:val="center"/>
      </w:pPr>
      <w:r w:rsidRPr="00D94B95">
        <w:t xml:space="preserve">· Nicholas Tsiknakos — </w:t>
      </w:r>
      <w:hyperlink r:id="rId6" w:history="1">
        <w:r w:rsidR="00DE7DD9" w:rsidRPr="008C4431">
          <w:rPr>
            <w:rStyle w:val="Hyperlink"/>
          </w:rPr>
          <w:t>nicholas_tsiknakos@hotmail.com</w:t>
        </w:r>
      </w:hyperlink>
    </w:p>
    <w:p w14:paraId="5507F6F1" w14:textId="2578B856" w:rsidR="00DE7DD9" w:rsidRDefault="00D94B95" w:rsidP="00DE7DD9">
      <w:pPr>
        <w:spacing w:after="0"/>
        <w:jc w:val="center"/>
      </w:pPr>
      <w:r w:rsidRPr="00D94B95">
        <w:t xml:space="preserve">· Jan De Kimpe — </w:t>
      </w:r>
      <w:hyperlink r:id="rId7" w:history="1">
        <w:r w:rsidR="00DE7DD9" w:rsidRPr="008C4431">
          <w:rPr>
            <w:rStyle w:val="Hyperlink"/>
          </w:rPr>
          <w:t>jan@dolceworld.net</w:t>
        </w:r>
      </w:hyperlink>
    </w:p>
    <w:p w14:paraId="224BAD4E" w14:textId="2C70290E" w:rsidR="00D94B95" w:rsidRDefault="00D94B95" w:rsidP="00DE7DD9">
      <w:pPr>
        <w:spacing w:after="0"/>
        <w:jc w:val="center"/>
      </w:pPr>
      <w:r w:rsidRPr="00D94B95">
        <w:t xml:space="preserve">· JB Thomaes — </w:t>
      </w:r>
      <w:hyperlink r:id="rId8" w:history="1">
        <w:r w:rsidR="00DE7DD9" w:rsidRPr="008C4431">
          <w:rPr>
            <w:rStyle w:val="Hyperlink"/>
          </w:rPr>
          <w:t>info@escoffimmo.be</w:t>
        </w:r>
      </w:hyperlink>
    </w:p>
    <w:p w14:paraId="16D0928F" w14:textId="77777777" w:rsidR="00DE7DD9" w:rsidRPr="00D94B95" w:rsidRDefault="00DE7DD9" w:rsidP="00D94B95">
      <w:pPr>
        <w:spacing w:after="0"/>
      </w:pPr>
    </w:p>
    <w:p w14:paraId="4C4459CF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8.</w:t>
      </w:r>
      <w:r w:rsidRPr="00D94B95">
        <w:t xml:space="preserve"> </w:t>
      </w:r>
      <w:proofErr w:type="spellStart"/>
      <w:r w:rsidRPr="00D94B95">
        <w:t>Each</w:t>
      </w:r>
      <w:proofErr w:type="spellEnd"/>
      <w:r w:rsidRPr="00D94B95">
        <w:t xml:space="preserve"> candidate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submit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only</w:t>
      </w:r>
      <w:proofErr w:type="spellEnd"/>
      <w:r w:rsidRPr="00D94B95">
        <w:rPr>
          <w:b/>
          <w:bCs/>
        </w:rPr>
        <w:t xml:space="preserve"> one</w:t>
      </w:r>
      <w:r w:rsidRPr="00D94B95">
        <w:t xml:space="preserve"> </w:t>
      </w:r>
      <w:proofErr w:type="spellStart"/>
      <w:r w:rsidRPr="00D94B95">
        <w:t>video</w:t>
      </w:r>
      <w:proofErr w:type="spellEnd"/>
      <w:r w:rsidRPr="00D94B95">
        <w:t>.</w:t>
      </w:r>
    </w:p>
    <w:p w14:paraId="42775BF2" w14:textId="77777777" w:rsidR="00DE7DD9" w:rsidRDefault="00DE7DD9" w:rsidP="00D94B95">
      <w:pPr>
        <w:spacing w:after="0"/>
        <w:rPr>
          <w:b/>
          <w:bCs/>
        </w:rPr>
      </w:pPr>
    </w:p>
    <w:p w14:paraId="7536372F" w14:textId="08265AD5" w:rsidR="00D94B95" w:rsidRPr="00D94B95" w:rsidRDefault="00D94B95" w:rsidP="00D94B95">
      <w:pPr>
        <w:spacing w:after="0"/>
      </w:pPr>
      <w:r w:rsidRPr="00D94B95">
        <w:rPr>
          <w:b/>
          <w:bCs/>
        </w:rPr>
        <w:t>9.</w:t>
      </w:r>
      <w:r w:rsidRPr="00D94B95">
        <w:t xml:space="preserve"> All </w:t>
      </w:r>
      <w:proofErr w:type="spellStart"/>
      <w:r w:rsidRPr="00D94B95">
        <w:t>video</w:t>
      </w:r>
      <w:proofErr w:type="spellEnd"/>
      <w:r w:rsidRPr="00D94B95">
        <w:t xml:space="preserve"> clips </w:t>
      </w:r>
      <w:proofErr w:type="spellStart"/>
      <w:r w:rsidRPr="00D94B95">
        <w:t>received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reviewed</w:t>
      </w:r>
      <w:proofErr w:type="spellEnd"/>
      <w:r w:rsidRPr="00D94B95">
        <w:t xml:space="preserve"> by the </w:t>
      </w:r>
      <w:proofErr w:type="spellStart"/>
      <w:r w:rsidRPr="00D94B95">
        <w:t>Committee</w:t>
      </w:r>
      <w:proofErr w:type="spellEnd"/>
      <w:r w:rsidRPr="00D94B95">
        <w:t xml:space="preserve">, </w:t>
      </w:r>
      <w:proofErr w:type="spellStart"/>
      <w:r w:rsidRPr="00D94B95">
        <w:t>composed</w:t>
      </w:r>
      <w:proofErr w:type="spellEnd"/>
      <w:r w:rsidRPr="00D94B95">
        <w:t xml:space="preserve"> of </w:t>
      </w:r>
      <w:proofErr w:type="spellStart"/>
      <w:r w:rsidRPr="00D94B95">
        <w:t>professionals</w:t>
      </w:r>
      <w:proofErr w:type="spellEnd"/>
      <w:r w:rsidRPr="00D94B95">
        <w:t xml:space="preserve"> from the restaurant </w:t>
      </w:r>
      <w:proofErr w:type="spellStart"/>
      <w:r w:rsidRPr="00D94B95">
        <w:t>industry</w:t>
      </w:r>
      <w:proofErr w:type="spellEnd"/>
      <w:r w:rsidRPr="00D94B95">
        <w:t xml:space="preserve"> and gastronomes.</w:t>
      </w:r>
    </w:p>
    <w:p w14:paraId="31729D9E" w14:textId="77777777" w:rsidR="001613FF" w:rsidRDefault="001613FF" w:rsidP="00D94B95">
      <w:pPr>
        <w:spacing w:after="0"/>
        <w:rPr>
          <w:b/>
          <w:bCs/>
        </w:rPr>
      </w:pPr>
    </w:p>
    <w:p w14:paraId="3BEFEFE0" w14:textId="53D51AD1" w:rsidR="00D94B95" w:rsidRPr="00D94B95" w:rsidRDefault="00D94B95" w:rsidP="00D94B95">
      <w:pPr>
        <w:spacing w:after="0"/>
      </w:pPr>
      <w:r w:rsidRPr="00D94B95">
        <w:rPr>
          <w:b/>
          <w:bCs/>
        </w:rPr>
        <w:t>10.</w:t>
      </w:r>
      <w:r w:rsidRPr="00D94B95">
        <w:t xml:space="preserve"> The </w:t>
      </w:r>
      <w:proofErr w:type="spellStart"/>
      <w:r w:rsidRPr="00D94B95">
        <w:t>Committee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present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6 </w:t>
      </w:r>
      <w:proofErr w:type="spellStart"/>
      <w:r w:rsidRPr="00D94B95">
        <w:rPr>
          <w:b/>
          <w:bCs/>
        </w:rPr>
        <w:t>finalists</w:t>
      </w:r>
      <w:proofErr w:type="spellEnd"/>
      <w:r w:rsidRPr="00D94B95">
        <w:t xml:space="preserve"> and </w:t>
      </w:r>
      <w:r w:rsidRPr="00D94B95">
        <w:rPr>
          <w:b/>
          <w:bCs/>
        </w:rPr>
        <w:t xml:space="preserve">2 </w:t>
      </w:r>
      <w:proofErr w:type="spellStart"/>
      <w:r w:rsidRPr="00D94B95">
        <w:rPr>
          <w:b/>
          <w:bCs/>
        </w:rPr>
        <w:t>reserve</w:t>
      </w:r>
      <w:proofErr w:type="spellEnd"/>
      <w:r w:rsidRPr="00D94B95">
        <w:rPr>
          <w:b/>
          <w:bCs/>
        </w:rPr>
        <w:t xml:space="preserve"> candidates</w:t>
      </w:r>
      <w:r w:rsidRPr="00D94B95">
        <w:t xml:space="preserve"> to the President of the </w:t>
      </w:r>
      <w:proofErr w:type="spellStart"/>
      <w:r w:rsidRPr="00D94B95">
        <w:t>Competition</w:t>
      </w:r>
      <w:proofErr w:type="spellEnd"/>
      <w:r w:rsidRPr="00D94B95">
        <w:t xml:space="preserve">. </w:t>
      </w:r>
      <w:proofErr w:type="spellStart"/>
      <w:r w:rsidRPr="00D94B95">
        <w:t>After</w:t>
      </w:r>
      <w:proofErr w:type="spellEnd"/>
      <w:r w:rsidRPr="00D94B95">
        <w:t xml:space="preserve"> </w:t>
      </w:r>
      <w:proofErr w:type="spellStart"/>
      <w:r w:rsidRPr="00D94B95">
        <w:t>verifying</w:t>
      </w:r>
      <w:proofErr w:type="spellEnd"/>
      <w:r w:rsidRPr="00D94B95">
        <w:t xml:space="preserve"> the admission </w:t>
      </w:r>
      <w:proofErr w:type="spellStart"/>
      <w:r w:rsidRPr="00D94B95">
        <w:t>requirements</w:t>
      </w:r>
      <w:proofErr w:type="spellEnd"/>
      <w:r w:rsidRPr="00D94B95">
        <w:t xml:space="preserve">, </w:t>
      </w:r>
      <w:proofErr w:type="spellStart"/>
      <w:r w:rsidRPr="00D94B95">
        <w:t>they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personally</w:t>
      </w:r>
      <w:proofErr w:type="spellEnd"/>
      <w:r w:rsidRPr="00D94B95">
        <w:t xml:space="preserve"> </w:t>
      </w:r>
      <w:proofErr w:type="spellStart"/>
      <w:r w:rsidRPr="00D94B95">
        <w:t>notified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later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than</w:t>
      </w:r>
      <w:proofErr w:type="spellEnd"/>
      <w:r w:rsidRPr="00D94B95">
        <w:rPr>
          <w:b/>
          <w:bCs/>
        </w:rPr>
        <w:t xml:space="preserve"> 15 September 2026</w:t>
      </w:r>
      <w:r w:rsidRPr="00D94B95">
        <w:t>.</w:t>
      </w:r>
    </w:p>
    <w:p w14:paraId="099F4921" w14:textId="77777777" w:rsidR="001613FF" w:rsidRDefault="001613FF" w:rsidP="00D94B95">
      <w:pPr>
        <w:spacing w:after="0"/>
        <w:rPr>
          <w:b/>
          <w:bCs/>
        </w:rPr>
      </w:pPr>
    </w:p>
    <w:p w14:paraId="7ED22A21" w14:textId="0A9ED007" w:rsidR="00D94B95" w:rsidRPr="00D94B95" w:rsidRDefault="00D94B95" w:rsidP="00D94B95">
      <w:pPr>
        <w:spacing w:after="0"/>
        <w:rPr>
          <w:b/>
          <w:bCs/>
        </w:rPr>
      </w:pPr>
      <w:proofErr w:type="spellStart"/>
      <w:r w:rsidRPr="00D94B95">
        <w:rPr>
          <w:b/>
          <w:bCs/>
        </w:rPr>
        <w:t>Practical</w:t>
      </w:r>
      <w:proofErr w:type="spellEnd"/>
      <w:r w:rsidRPr="00D94B95">
        <w:rPr>
          <w:b/>
          <w:bCs/>
        </w:rPr>
        <w:t xml:space="preserve"> Test</w:t>
      </w:r>
    </w:p>
    <w:p w14:paraId="73FB4BFB" w14:textId="77777777" w:rsidR="001613FF" w:rsidRDefault="001613FF" w:rsidP="00D94B95">
      <w:pPr>
        <w:spacing w:after="0"/>
        <w:rPr>
          <w:b/>
          <w:bCs/>
        </w:rPr>
      </w:pPr>
    </w:p>
    <w:p w14:paraId="5FA7384F" w14:textId="15157A23" w:rsidR="00D94B95" w:rsidRPr="00D94B95" w:rsidRDefault="00D94B95" w:rsidP="00D94B95">
      <w:pPr>
        <w:spacing w:after="0"/>
      </w:pPr>
      <w:r w:rsidRPr="00D94B95">
        <w:rPr>
          <w:b/>
          <w:bCs/>
        </w:rPr>
        <w:t>11.</w:t>
      </w:r>
      <w:r w:rsidRPr="00D94B95">
        <w:t xml:space="preserve"> The 6 </w:t>
      </w:r>
      <w:proofErr w:type="spellStart"/>
      <w:r w:rsidRPr="00D94B95">
        <w:t>finalists</w:t>
      </w:r>
      <w:proofErr w:type="spellEnd"/>
      <w:r w:rsidRPr="00D94B95">
        <w:t xml:space="preserve"> and the 2 </w:t>
      </w:r>
      <w:proofErr w:type="spellStart"/>
      <w:r w:rsidRPr="00D94B95">
        <w:t>reserve</w:t>
      </w:r>
      <w:proofErr w:type="spellEnd"/>
      <w:r w:rsidRPr="00D94B95">
        <w:t xml:space="preserve"> candidates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summoned</w:t>
      </w:r>
      <w:proofErr w:type="spellEnd"/>
      <w:r w:rsidRPr="00D94B95">
        <w:t xml:space="preserve"> on </w:t>
      </w:r>
      <w:r w:rsidRPr="00D94B95">
        <w:rPr>
          <w:b/>
          <w:bCs/>
        </w:rPr>
        <w:t>Sunday 11 October 2026 at 08:30</w:t>
      </w:r>
      <w:r w:rsidRPr="00D94B95">
        <w:t>, at Horeca Forma Be Pro – Brussels</w:t>
      </w:r>
      <w:r w:rsidRPr="00D94B95">
        <w:noBreakHyphen/>
        <w:t xml:space="preserve">Anderlecht, by the President of the Jury, to </w:t>
      </w:r>
      <w:proofErr w:type="spellStart"/>
      <w:r w:rsidRPr="00D94B95">
        <w:t>participate</w:t>
      </w:r>
      <w:proofErr w:type="spellEnd"/>
      <w:r w:rsidRPr="00D94B95">
        <w:t xml:space="preserve"> in the </w:t>
      </w:r>
      <w:proofErr w:type="spellStart"/>
      <w:r w:rsidRPr="00D94B95">
        <w:t>practical</w:t>
      </w:r>
      <w:proofErr w:type="spellEnd"/>
      <w:r w:rsidRPr="00D94B95">
        <w:t xml:space="preserve"> test.</w:t>
      </w:r>
    </w:p>
    <w:p w14:paraId="2D6B03DC" w14:textId="77777777" w:rsidR="001613FF" w:rsidRDefault="001613FF" w:rsidP="00D94B95">
      <w:pPr>
        <w:spacing w:after="0"/>
        <w:rPr>
          <w:b/>
          <w:bCs/>
        </w:rPr>
      </w:pPr>
    </w:p>
    <w:p w14:paraId="2D282683" w14:textId="3EC52D63" w:rsidR="00D94B95" w:rsidRPr="00D94B95" w:rsidRDefault="00D94B95" w:rsidP="00D94B95">
      <w:pPr>
        <w:spacing w:after="0"/>
      </w:pPr>
      <w:r w:rsidRPr="00D94B95">
        <w:rPr>
          <w:b/>
          <w:bCs/>
        </w:rPr>
        <w:t>12.</w:t>
      </w:r>
      <w:r w:rsidRPr="00D94B95">
        <w:t xml:space="preserve"> The </w:t>
      </w:r>
      <w:proofErr w:type="spellStart"/>
      <w:r w:rsidRPr="00D94B95">
        <w:t>practical</w:t>
      </w:r>
      <w:proofErr w:type="spellEnd"/>
      <w:r w:rsidRPr="00D94B95">
        <w:t xml:space="preserve"> test </w:t>
      </w:r>
      <w:proofErr w:type="spellStart"/>
      <w:r w:rsidRPr="00D94B95">
        <w:t>consists</w:t>
      </w:r>
      <w:proofErr w:type="spellEnd"/>
      <w:r w:rsidRPr="00D94B95">
        <w:t xml:space="preserve"> of </w:t>
      </w:r>
      <w:proofErr w:type="spellStart"/>
      <w:r w:rsidRPr="00D94B95">
        <w:t>preparing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3 </w:t>
      </w:r>
      <w:proofErr w:type="spellStart"/>
      <w:r w:rsidRPr="00D94B95">
        <w:rPr>
          <w:b/>
          <w:bCs/>
        </w:rPr>
        <w:t>dishes</w:t>
      </w:r>
      <w:proofErr w:type="spellEnd"/>
      <w:r w:rsidRPr="00D94B95">
        <w:t xml:space="preserve"> (</w:t>
      </w:r>
      <w:proofErr w:type="spellStart"/>
      <w:r w:rsidRPr="00D94B95">
        <w:t>using</w:t>
      </w:r>
      <w:proofErr w:type="spellEnd"/>
      <w:r w:rsidRPr="00D94B95">
        <w:t xml:space="preserve"> </w:t>
      </w:r>
      <w:proofErr w:type="spellStart"/>
      <w:r w:rsidRPr="00D94B95">
        <w:t>raw</w:t>
      </w:r>
      <w:proofErr w:type="spellEnd"/>
      <w:r w:rsidRPr="00D94B95">
        <w:t xml:space="preserve"> </w:t>
      </w:r>
      <w:proofErr w:type="spellStart"/>
      <w:r w:rsidRPr="00D94B95">
        <w:t>products</w:t>
      </w:r>
      <w:proofErr w:type="spellEnd"/>
      <w:r w:rsidRPr="00D94B95">
        <w:t xml:space="preserve"> </w:t>
      </w:r>
      <w:proofErr w:type="spellStart"/>
      <w:r w:rsidRPr="00D94B95">
        <w:t>supplied</w:t>
      </w:r>
      <w:proofErr w:type="spellEnd"/>
      <w:r w:rsidRPr="00D94B95">
        <w:t xml:space="preserve"> by the Chaîne in the </w:t>
      </w:r>
      <w:proofErr w:type="spellStart"/>
      <w:r w:rsidRPr="00D94B95">
        <w:t>form</w:t>
      </w:r>
      <w:proofErr w:type="spellEnd"/>
      <w:r w:rsidRPr="00D94B95">
        <w:t xml:space="preserve"> of a Black Box):</w:t>
      </w:r>
    </w:p>
    <w:p w14:paraId="2DE93FD5" w14:textId="77777777" w:rsidR="001613FF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One starter</w:t>
      </w:r>
      <w:r w:rsidRPr="00D94B95">
        <w:t xml:space="preserve">, hot or cold, </w:t>
      </w:r>
      <w:proofErr w:type="spellStart"/>
      <w:r w:rsidRPr="00D94B95">
        <w:t>served</w:t>
      </w:r>
      <w:proofErr w:type="spellEnd"/>
      <w:r w:rsidRPr="00D94B95">
        <w:t xml:space="preserve"> on 4 </w:t>
      </w:r>
      <w:proofErr w:type="spellStart"/>
      <w:r w:rsidRPr="00D94B95">
        <w:t>tasting</w:t>
      </w:r>
      <w:proofErr w:type="spellEnd"/>
      <w:r w:rsidRPr="00D94B95">
        <w:noBreakHyphen/>
        <w:t xml:space="preserve">portion plates </w:t>
      </w:r>
    </w:p>
    <w:p w14:paraId="608CBA65" w14:textId="77777777" w:rsidR="001613FF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One main course</w:t>
      </w:r>
      <w:r w:rsidRPr="00D94B95">
        <w:t xml:space="preserve">, </w:t>
      </w:r>
      <w:proofErr w:type="spellStart"/>
      <w:r w:rsidRPr="00D94B95">
        <w:t>served</w:t>
      </w:r>
      <w:proofErr w:type="spellEnd"/>
      <w:r w:rsidRPr="00D94B95">
        <w:t xml:space="preserve"> on 4 </w:t>
      </w:r>
      <w:proofErr w:type="spellStart"/>
      <w:r w:rsidRPr="00D94B95">
        <w:t>tasting</w:t>
      </w:r>
      <w:proofErr w:type="spellEnd"/>
      <w:r w:rsidRPr="00D94B95">
        <w:noBreakHyphen/>
        <w:t xml:space="preserve">portion plates </w:t>
      </w:r>
    </w:p>
    <w:p w14:paraId="785A3412" w14:textId="6842AA50" w:rsidR="00D94B95" w:rsidRPr="00D94B95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One dessert</w:t>
      </w:r>
      <w:r w:rsidRPr="00D94B95">
        <w:t xml:space="preserve"> for 4 </w:t>
      </w:r>
      <w:proofErr w:type="spellStart"/>
      <w:r w:rsidRPr="00D94B95">
        <w:t>persons</w:t>
      </w:r>
      <w:proofErr w:type="spellEnd"/>
    </w:p>
    <w:p w14:paraId="15670A60" w14:textId="77777777" w:rsidR="001613FF" w:rsidRDefault="001613FF" w:rsidP="00D94B95">
      <w:pPr>
        <w:spacing w:after="0"/>
      </w:pPr>
    </w:p>
    <w:p w14:paraId="378C977E" w14:textId="11D78DC9" w:rsidR="00D94B95" w:rsidRPr="00D94B95" w:rsidRDefault="00D94B95" w:rsidP="00D94B95">
      <w:pPr>
        <w:spacing w:after="0"/>
      </w:pPr>
      <w:r w:rsidRPr="00D94B95">
        <w:t xml:space="preserve">A Black Box </w:t>
      </w:r>
      <w:proofErr w:type="spellStart"/>
      <w:r w:rsidRPr="00D94B95">
        <w:t>provided</w:t>
      </w:r>
      <w:proofErr w:type="spellEnd"/>
      <w:r w:rsidRPr="00D94B95">
        <w:t xml:space="preserve"> by La Chaîne des Rôtisseurs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contain</w:t>
      </w:r>
      <w:proofErr w:type="spellEnd"/>
      <w:r w:rsidRPr="00D94B95">
        <w:t xml:space="preserve">, </w:t>
      </w:r>
      <w:proofErr w:type="spellStart"/>
      <w:r w:rsidRPr="00D94B95">
        <w:t>among</w:t>
      </w:r>
      <w:proofErr w:type="spellEnd"/>
      <w:r w:rsidRPr="00D94B95">
        <w:t xml:space="preserve"> </w:t>
      </w:r>
      <w:proofErr w:type="spellStart"/>
      <w:r w:rsidRPr="00D94B95">
        <w:t>other</w:t>
      </w:r>
      <w:proofErr w:type="spellEnd"/>
      <w:r w:rsidRPr="00D94B95">
        <w:t xml:space="preserve"> items: </w:t>
      </w:r>
      <w:proofErr w:type="spellStart"/>
      <w:r w:rsidRPr="00D94B95">
        <w:t>fish</w:t>
      </w:r>
      <w:proofErr w:type="spellEnd"/>
      <w:r w:rsidRPr="00D94B95">
        <w:t xml:space="preserve">, </w:t>
      </w:r>
      <w:proofErr w:type="spellStart"/>
      <w:r w:rsidRPr="00D94B95">
        <w:t>shellfish</w:t>
      </w:r>
      <w:proofErr w:type="spellEnd"/>
      <w:r w:rsidRPr="00D94B95">
        <w:t xml:space="preserve"> or </w:t>
      </w:r>
      <w:proofErr w:type="spellStart"/>
      <w:r w:rsidRPr="00D94B95">
        <w:t>crustaceans</w:t>
      </w:r>
      <w:proofErr w:type="spellEnd"/>
      <w:r w:rsidRPr="00D94B95">
        <w:t xml:space="preserve">, </w:t>
      </w:r>
      <w:proofErr w:type="spellStart"/>
      <w:r w:rsidRPr="00D94B95">
        <w:t>meat</w:t>
      </w:r>
      <w:proofErr w:type="spellEnd"/>
      <w:r w:rsidRPr="00D94B95">
        <w:t xml:space="preserve">, </w:t>
      </w:r>
      <w:proofErr w:type="spellStart"/>
      <w:r w:rsidRPr="00D94B95">
        <w:t>poultry</w:t>
      </w:r>
      <w:proofErr w:type="spellEnd"/>
      <w:r w:rsidRPr="00D94B95">
        <w:t xml:space="preserve"> or </w:t>
      </w:r>
      <w:proofErr w:type="spellStart"/>
      <w:r w:rsidRPr="00D94B95">
        <w:t>game</w:t>
      </w:r>
      <w:proofErr w:type="spellEnd"/>
      <w:r w:rsidRPr="00D94B95">
        <w:t xml:space="preserve">, </w:t>
      </w:r>
      <w:proofErr w:type="spellStart"/>
      <w:r w:rsidRPr="00D94B95">
        <w:t>dairy</w:t>
      </w:r>
      <w:proofErr w:type="spellEnd"/>
      <w:r w:rsidRPr="00D94B95">
        <w:t xml:space="preserve"> </w:t>
      </w:r>
      <w:proofErr w:type="spellStart"/>
      <w:r w:rsidRPr="00D94B95">
        <w:t>products</w:t>
      </w:r>
      <w:proofErr w:type="spellEnd"/>
      <w:r w:rsidRPr="00D94B95">
        <w:t xml:space="preserve">, </w:t>
      </w:r>
      <w:proofErr w:type="spellStart"/>
      <w:r w:rsidRPr="00D94B95">
        <w:t>various</w:t>
      </w:r>
      <w:proofErr w:type="spellEnd"/>
      <w:r w:rsidRPr="00D94B95">
        <w:t xml:space="preserve"> </w:t>
      </w:r>
      <w:proofErr w:type="spellStart"/>
      <w:r w:rsidRPr="00D94B95">
        <w:t>oils</w:t>
      </w:r>
      <w:proofErr w:type="spellEnd"/>
      <w:r w:rsidRPr="00D94B95">
        <w:t xml:space="preserve">, </w:t>
      </w:r>
      <w:proofErr w:type="spellStart"/>
      <w:r w:rsidRPr="00D94B95">
        <w:t>vegetables</w:t>
      </w:r>
      <w:proofErr w:type="spellEnd"/>
      <w:r w:rsidRPr="00D94B95">
        <w:t xml:space="preserve"> and fruits. Candidates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also</w:t>
      </w:r>
      <w:proofErr w:type="spellEnd"/>
      <w:r w:rsidRPr="00D94B95">
        <w:t xml:space="preserve"> </w:t>
      </w:r>
      <w:proofErr w:type="spellStart"/>
      <w:r w:rsidRPr="00D94B95">
        <w:t>find</w:t>
      </w:r>
      <w:proofErr w:type="spellEnd"/>
      <w:r w:rsidRPr="00D94B95">
        <w:t xml:space="preserve"> condiments, a </w:t>
      </w:r>
      <w:proofErr w:type="spellStart"/>
      <w:r w:rsidRPr="00D94B95">
        <w:t>selection</w:t>
      </w:r>
      <w:proofErr w:type="spellEnd"/>
      <w:r w:rsidRPr="00D94B95">
        <w:t xml:space="preserve"> of Verstegen </w:t>
      </w:r>
      <w:proofErr w:type="spellStart"/>
      <w:r w:rsidRPr="00D94B95">
        <w:t>spices</w:t>
      </w:r>
      <w:proofErr w:type="spellEnd"/>
      <w:r w:rsidRPr="00D94B95">
        <w:t>, and sauce bases.</w:t>
      </w:r>
    </w:p>
    <w:p w14:paraId="4FDA223A" w14:textId="77777777" w:rsidR="001613FF" w:rsidRDefault="001613FF" w:rsidP="00D94B95">
      <w:pPr>
        <w:spacing w:after="0"/>
        <w:rPr>
          <w:b/>
          <w:bCs/>
        </w:rPr>
      </w:pPr>
    </w:p>
    <w:p w14:paraId="279C877B" w14:textId="2D05BAC0" w:rsidR="00D94B95" w:rsidRPr="00D94B95" w:rsidRDefault="00D94B95" w:rsidP="00D94B95">
      <w:pPr>
        <w:spacing w:after="0"/>
      </w:pP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raw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product</w:t>
      </w:r>
      <w:proofErr w:type="spellEnd"/>
      <w:r w:rsidRPr="00D94B95">
        <w:rPr>
          <w:b/>
          <w:bCs/>
        </w:rPr>
        <w:t xml:space="preserve">, </w:t>
      </w:r>
      <w:proofErr w:type="spellStart"/>
      <w:r w:rsidRPr="00D94B95">
        <w:rPr>
          <w:b/>
          <w:bCs/>
        </w:rPr>
        <w:t>decorative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element</w:t>
      </w:r>
      <w:proofErr w:type="spellEnd"/>
      <w:r w:rsidRPr="00D94B95">
        <w:rPr>
          <w:b/>
          <w:bCs/>
        </w:rPr>
        <w:t xml:space="preserve">, or </w:t>
      </w:r>
      <w:proofErr w:type="spellStart"/>
      <w:r w:rsidRPr="00D94B95">
        <w:rPr>
          <w:b/>
          <w:bCs/>
        </w:rPr>
        <w:t>finished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product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may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be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brought</w:t>
      </w:r>
      <w:proofErr w:type="spellEnd"/>
      <w:r w:rsidRPr="00D94B95">
        <w:rPr>
          <w:b/>
          <w:bCs/>
        </w:rPr>
        <w:t xml:space="preserve"> by the </w:t>
      </w:r>
      <w:proofErr w:type="spellStart"/>
      <w:r w:rsidRPr="00D94B95">
        <w:rPr>
          <w:b/>
          <w:bCs/>
        </w:rPr>
        <w:t>finalist</w:t>
      </w:r>
      <w:proofErr w:type="spellEnd"/>
      <w:r w:rsidRPr="00D94B95">
        <w:rPr>
          <w:b/>
          <w:bCs/>
        </w:rPr>
        <w:t>.</w:t>
      </w:r>
    </w:p>
    <w:p w14:paraId="3B0630D5" w14:textId="77777777" w:rsidR="00D94B95" w:rsidRPr="00D94B95" w:rsidRDefault="00D94B95" w:rsidP="00D94B95">
      <w:pPr>
        <w:spacing w:after="0"/>
        <w:rPr>
          <w:b/>
          <w:bCs/>
        </w:rPr>
      </w:pPr>
      <w:proofErr w:type="spellStart"/>
      <w:r w:rsidRPr="00D94B95">
        <w:rPr>
          <w:b/>
          <w:bCs/>
        </w:rPr>
        <w:t>Sending</w:t>
      </w:r>
      <w:proofErr w:type="spellEnd"/>
      <w:r w:rsidRPr="00D94B95">
        <w:rPr>
          <w:b/>
          <w:bCs/>
        </w:rPr>
        <w:t xml:space="preserve"> of Plates</w:t>
      </w:r>
    </w:p>
    <w:p w14:paraId="43082BD9" w14:textId="77777777" w:rsidR="001613FF" w:rsidRDefault="001613FF" w:rsidP="00D94B95">
      <w:pPr>
        <w:spacing w:after="0"/>
        <w:rPr>
          <w:b/>
          <w:bCs/>
        </w:rPr>
      </w:pPr>
    </w:p>
    <w:p w14:paraId="778C293A" w14:textId="7E5FFA09" w:rsidR="00D94B95" w:rsidRPr="00D94B95" w:rsidRDefault="00D94B95" w:rsidP="00D94B95">
      <w:pPr>
        <w:spacing w:after="0"/>
      </w:pPr>
      <w:r w:rsidRPr="00D94B95">
        <w:rPr>
          <w:b/>
          <w:bCs/>
        </w:rPr>
        <w:t>13.</w:t>
      </w:r>
      <w:r w:rsidRPr="00D94B95">
        <w:t xml:space="preserve"> </w:t>
      </w:r>
      <w:proofErr w:type="spellStart"/>
      <w:r w:rsidRPr="00D94B95">
        <w:t>Sending</w:t>
      </w:r>
      <w:proofErr w:type="spellEnd"/>
      <w:r w:rsidRPr="00D94B95">
        <w:t xml:space="preserve"> and destination of plates (</w:t>
      </w:r>
      <w:proofErr w:type="spellStart"/>
      <w:r w:rsidRPr="00D94B95">
        <w:t>see</w:t>
      </w:r>
      <w:proofErr w:type="spellEnd"/>
      <w:r w:rsidRPr="00D94B95">
        <w:t xml:space="preserve"> point 18):</w:t>
      </w:r>
    </w:p>
    <w:p w14:paraId="57168BB5" w14:textId="77777777" w:rsidR="00D94B95" w:rsidRPr="00D94B95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3 plates</w:t>
      </w:r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sent at the </w:t>
      </w:r>
      <w:proofErr w:type="spellStart"/>
      <w:r w:rsidRPr="00D94B95">
        <w:t>imposed</w:t>
      </w:r>
      <w:proofErr w:type="spellEnd"/>
      <w:r w:rsidRPr="00D94B95">
        <w:t xml:space="preserve"> time to the 3 Jury </w:t>
      </w:r>
      <w:proofErr w:type="spellStart"/>
      <w:r w:rsidRPr="00D94B95">
        <w:t>members</w:t>
      </w:r>
      <w:proofErr w:type="spellEnd"/>
      <w:r w:rsidRPr="00D94B95">
        <w:t xml:space="preserve"> in the </w:t>
      </w:r>
      <w:proofErr w:type="spellStart"/>
      <w:r w:rsidRPr="00D94B95">
        <w:t>dining</w:t>
      </w:r>
      <w:proofErr w:type="spellEnd"/>
      <w:r w:rsidRPr="00D94B95">
        <w:t xml:space="preserve"> room: – Jury A: starter – Jury B: main course – Jury C: dessert</w:t>
      </w:r>
    </w:p>
    <w:p w14:paraId="16FA7F7D" w14:textId="77777777" w:rsidR="00D94B95" w:rsidRPr="00D94B95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1 plate</w:t>
      </w:r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</w:t>
      </w:r>
      <w:proofErr w:type="spellStart"/>
      <w:r w:rsidRPr="00D94B95">
        <w:t>reserved</w:t>
      </w:r>
      <w:proofErr w:type="spellEnd"/>
      <w:r w:rsidRPr="00D94B95">
        <w:t xml:space="preserve"> for the </w:t>
      </w:r>
      <w:proofErr w:type="spellStart"/>
      <w:r w:rsidRPr="00D94B95">
        <w:t>photographer</w:t>
      </w:r>
      <w:proofErr w:type="spellEnd"/>
      <w:r w:rsidRPr="00D94B95">
        <w:t xml:space="preserve"> and must </w:t>
      </w:r>
      <w:proofErr w:type="spellStart"/>
      <w:r w:rsidRPr="00D94B95">
        <w:t>remain</w:t>
      </w:r>
      <w:proofErr w:type="spellEnd"/>
      <w:r w:rsidRPr="00D94B95">
        <w:t xml:space="preserve"> intact </w:t>
      </w:r>
      <w:proofErr w:type="spellStart"/>
      <w:r w:rsidRPr="00D94B95">
        <w:t>until</w:t>
      </w:r>
      <w:proofErr w:type="spellEnd"/>
      <w:r w:rsidRPr="00D94B95">
        <w:t xml:space="preserve"> the end of the </w:t>
      </w:r>
      <w:proofErr w:type="spellStart"/>
      <w:r w:rsidRPr="00D94B95">
        <w:t>Competition</w:t>
      </w:r>
      <w:proofErr w:type="spellEnd"/>
      <w:r w:rsidRPr="00D94B95">
        <w:t xml:space="preserve"> for group photos of all </w:t>
      </w:r>
      <w:proofErr w:type="spellStart"/>
      <w:r w:rsidRPr="00D94B95">
        <w:t>dishes</w:t>
      </w:r>
      <w:proofErr w:type="spellEnd"/>
      <w:r w:rsidRPr="00D94B95">
        <w:t>.</w:t>
      </w:r>
    </w:p>
    <w:p w14:paraId="22F9A4FF" w14:textId="77777777" w:rsidR="00D94B95" w:rsidRPr="00D94B95" w:rsidRDefault="00D94B95" w:rsidP="00D94B95">
      <w:pPr>
        <w:spacing w:after="0"/>
      </w:pPr>
      <w:r w:rsidRPr="00D94B95">
        <w:t xml:space="preserve">· The </w:t>
      </w:r>
      <w:proofErr w:type="spellStart"/>
      <w:r w:rsidRPr="00D94B95">
        <w:t>kitchen</w:t>
      </w:r>
      <w:proofErr w:type="spellEnd"/>
      <w:r w:rsidRPr="00D94B95">
        <w:t xml:space="preserve"> jury </w:t>
      </w:r>
      <w:proofErr w:type="spellStart"/>
      <w:r w:rsidRPr="00D94B95">
        <w:t>members</w:t>
      </w:r>
      <w:proofErr w:type="spellEnd"/>
      <w:r w:rsidRPr="00D94B95">
        <w:t xml:space="preserve"> and the </w:t>
      </w:r>
      <w:proofErr w:type="spellStart"/>
      <w:r w:rsidRPr="00D94B95">
        <w:t>Competition’s</w:t>
      </w:r>
      <w:proofErr w:type="spellEnd"/>
      <w:r w:rsidRPr="00D94B95">
        <w:t xml:space="preserve"> Patron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review</w:t>
      </w:r>
      <w:proofErr w:type="spellEnd"/>
      <w:r w:rsidRPr="00D94B95">
        <w:t xml:space="preserve"> </w:t>
      </w:r>
      <w:proofErr w:type="spellStart"/>
      <w:r w:rsidRPr="00D94B95">
        <w:t>seasonings</w:t>
      </w:r>
      <w:proofErr w:type="spellEnd"/>
      <w:r w:rsidRPr="00D94B95">
        <w:t xml:space="preserve"> and cooking </w:t>
      </w:r>
      <w:proofErr w:type="spellStart"/>
      <w:r w:rsidRPr="00D94B95">
        <w:t>after</w:t>
      </w:r>
      <w:proofErr w:type="spellEnd"/>
      <w:r w:rsidRPr="00D94B95">
        <w:t xml:space="preserve"> </w:t>
      </w:r>
      <w:proofErr w:type="spellStart"/>
      <w:r w:rsidRPr="00D94B95">
        <w:t>tasting</w:t>
      </w:r>
      <w:proofErr w:type="spellEnd"/>
      <w:r w:rsidRPr="00D94B95">
        <w:t xml:space="preserve">, </w:t>
      </w:r>
      <w:proofErr w:type="spellStart"/>
      <w:r w:rsidRPr="00D94B95">
        <w:t>directly</w:t>
      </w:r>
      <w:proofErr w:type="spellEnd"/>
      <w:r w:rsidRPr="00D94B95">
        <w:t xml:space="preserve"> </w:t>
      </w:r>
      <w:proofErr w:type="spellStart"/>
      <w:r w:rsidRPr="00D94B95">
        <w:t>with</w:t>
      </w:r>
      <w:proofErr w:type="spellEnd"/>
      <w:r w:rsidRPr="00D94B95">
        <w:t xml:space="preserve"> </w:t>
      </w:r>
      <w:proofErr w:type="spellStart"/>
      <w:r w:rsidRPr="00D94B95">
        <w:t>each</w:t>
      </w:r>
      <w:proofErr w:type="spellEnd"/>
      <w:r w:rsidRPr="00D94B95">
        <w:t xml:space="preserve"> candidate.</w:t>
      </w:r>
    </w:p>
    <w:p w14:paraId="5E3B8228" w14:textId="2B86F1FC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 xml:space="preserve">Timing of the </w:t>
      </w:r>
      <w:proofErr w:type="spellStart"/>
      <w:r w:rsidRPr="00D94B95">
        <w:rPr>
          <w:b/>
          <w:bCs/>
        </w:rPr>
        <w:t>Practical</w:t>
      </w:r>
      <w:proofErr w:type="spellEnd"/>
      <w:r w:rsidRPr="00D94B95">
        <w:rPr>
          <w:b/>
          <w:bCs/>
        </w:rPr>
        <w:t xml:space="preserve"> Test</w:t>
      </w:r>
    </w:p>
    <w:p w14:paraId="4841B067" w14:textId="77777777" w:rsidR="001613FF" w:rsidRDefault="001613FF" w:rsidP="00D94B95">
      <w:pPr>
        <w:spacing w:after="0"/>
        <w:rPr>
          <w:b/>
          <w:bCs/>
        </w:rPr>
      </w:pPr>
    </w:p>
    <w:p w14:paraId="2BFD293A" w14:textId="18852DFB" w:rsidR="00D94B95" w:rsidRPr="00D94B95" w:rsidRDefault="00D94B95" w:rsidP="00D94B95">
      <w:pPr>
        <w:spacing w:after="0"/>
      </w:pPr>
      <w:r w:rsidRPr="00D94B95">
        <w:rPr>
          <w:b/>
          <w:bCs/>
        </w:rPr>
        <w:t>14.</w:t>
      </w:r>
      <w:r w:rsidRPr="00D94B95">
        <w:t xml:space="preserve"> The </w:t>
      </w:r>
      <w:proofErr w:type="spellStart"/>
      <w:r w:rsidRPr="00D94B95">
        <w:t>practical</w:t>
      </w:r>
      <w:proofErr w:type="spellEnd"/>
      <w:r w:rsidRPr="00D94B95">
        <w:t xml:space="preserve"> test for the 6 </w:t>
      </w:r>
      <w:proofErr w:type="spellStart"/>
      <w:r w:rsidRPr="00D94B95">
        <w:t>finalists</w:t>
      </w:r>
      <w:proofErr w:type="spellEnd"/>
      <w:r w:rsidRPr="00D94B95">
        <w:t xml:space="preserve"> </w:t>
      </w:r>
      <w:proofErr w:type="spellStart"/>
      <w:r w:rsidRPr="00D94B95">
        <w:t>begins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precisely</w:t>
      </w:r>
      <w:proofErr w:type="spellEnd"/>
      <w:r w:rsidRPr="00D94B95">
        <w:rPr>
          <w:b/>
          <w:bCs/>
        </w:rPr>
        <w:t xml:space="preserve"> at 08:30</w:t>
      </w:r>
      <w:r w:rsidRPr="00D94B95">
        <w:t xml:space="preserve">. Candidates have </w:t>
      </w:r>
      <w:r w:rsidRPr="00D94B95">
        <w:rPr>
          <w:b/>
          <w:bCs/>
        </w:rPr>
        <w:t xml:space="preserve">4 </w:t>
      </w:r>
      <w:proofErr w:type="spellStart"/>
      <w:r w:rsidRPr="00D94B95">
        <w:rPr>
          <w:b/>
          <w:bCs/>
        </w:rPr>
        <w:t>hours</w:t>
      </w:r>
      <w:proofErr w:type="spellEnd"/>
      <w:r w:rsidRPr="00D94B95">
        <w:t xml:space="preserve"> to </w:t>
      </w:r>
      <w:proofErr w:type="spellStart"/>
      <w:r w:rsidRPr="00D94B95">
        <w:t>complete</w:t>
      </w:r>
      <w:proofErr w:type="spellEnd"/>
      <w:r w:rsidRPr="00D94B95">
        <w:t xml:space="preserve"> the 3 </w:t>
      </w:r>
      <w:proofErr w:type="spellStart"/>
      <w:r w:rsidRPr="00D94B95">
        <w:t>dishes</w:t>
      </w:r>
      <w:proofErr w:type="spellEnd"/>
      <w:r w:rsidRPr="00D94B95">
        <w:t>.</w:t>
      </w:r>
    </w:p>
    <w:p w14:paraId="2A2350BE" w14:textId="77777777" w:rsidR="00D94B95" w:rsidRPr="00D94B95" w:rsidRDefault="00D94B95" w:rsidP="00D94B95">
      <w:pPr>
        <w:spacing w:after="0"/>
      </w:pPr>
      <w:r w:rsidRPr="00D94B95">
        <w:t xml:space="preserve">Any </w:t>
      </w:r>
      <w:proofErr w:type="spellStart"/>
      <w:r w:rsidRPr="00D94B95">
        <w:t>delay</w:t>
      </w:r>
      <w:proofErr w:type="spellEnd"/>
      <w:r w:rsidRPr="00D94B95">
        <w:t xml:space="preserve"> in </w:t>
      </w:r>
      <w:proofErr w:type="spellStart"/>
      <w:r w:rsidRPr="00D94B95">
        <w:t>sending</w:t>
      </w:r>
      <w:proofErr w:type="spellEnd"/>
      <w:r w:rsidRPr="00D94B95">
        <w:t xml:space="preserve"> a </w:t>
      </w:r>
      <w:proofErr w:type="spellStart"/>
      <w:r w:rsidRPr="00D94B95">
        <w:t>dish</w:t>
      </w:r>
      <w:proofErr w:type="spellEnd"/>
      <w:r w:rsidRPr="00D94B95">
        <w:t xml:space="preserve"> </w:t>
      </w:r>
      <w:proofErr w:type="spellStart"/>
      <w:r w:rsidRPr="00D94B95">
        <w:t>results</w:t>
      </w:r>
      <w:proofErr w:type="spellEnd"/>
      <w:r w:rsidRPr="00D94B95">
        <w:t xml:space="preserve"> in a penalty of </w:t>
      </w:r>
      <w:r w:rsidRPr="00D94B95">
        <w:rPr>
          <w:b/>
          <w:bCs/>
        </w:rPr>
        <w:t>5 points per minute</w:t>
      </w:r>
      <w:r w:rsidRPr="00D94B95">
        <w:t xml:space="preserve">. Example: </w:t>
      </w:r>
      <w:proofErr w:type="spellStart"/>
      <w:r w:rsidRPr="00D94B95">
        <w:t>sending</w:t>
      </w:r>
      <w:proofErr w:type="spellEnd"/>
      <w:r w:rsidRPr="00D94B95">
        <w:t xml:space="preserve"> at 13:13 </w:t>
      </w:r>
      <w:proofErr w:type="spellStart"/>
      <w:r w:rsidRPr="00D94B95">
        <w:t>instead</w:t>
      </w:r>
      <w:proofErr w:type="spellEnd"/>
      <w:r w:rsidRPr="00D94B95">
        <w:t xml:space="preserve"> of 13:00 = </w:t>
      </w:r>
      <w:r w:rsidRPr="00D94B95">
        <w:rPr>
          <w:b/>
          <w:bCs/>
        </w:rPr>
        <w:t>65 penalty points</w:t>
      </w:r>
      <w:r w:rsidRPr="00D94B95">
        <w:t>.</w:t>
      </w:r>
    </w:p>
    <w:p w14:paraId="27DD451E" w14:textId="77777777" w:rsidR="00D94B95" w:rsidRPr="00D94B95" w:rsidRDefault="00D94B95" w:rsidP="00D94B95">
      <w:pPr>
        <w:spacing w:after="0"/>
      </w:pPr>
      <w:r w:rsidRPr="00D94B95">
        <w:t xml:space="preserve">A </w:t>
      </w:r>
      <w:proofErr w:type="spellStart"/>
      <w:r w:rsidRPr="00D94B95">
        <w:t>delay</w:t>
      </w:r>
      <w:proofErr w:type="spellEnd"/>
      <w:r w:rsidRPr="00D94B95">
        <w:t xml:space="preserve"> of more </w:t>
      </w:r>
      <w:proofErr w:type="spellStart"/>
      <w:r w:rsidRPr="00D94B95">
        <w:t>than</w:t>
      </w:r>
      <w:proofErr w:type="spellEnd"/>
      <w:r w:rsidRPr="00D94B95">
        <w:t xml:space="preserve"> </w:t>
      </w:r>
      <w:r w:rsidRPr="00D94B95">
        <w:rPr>
          <w:b/>
          <w:bCs/>
        </w:rPr>
        <w:t>30 minutes</w:t>
      </w:r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result</w:t>
      </w:r>
      <w:proofErr w:type="spellEnd"/>
      <w:r w:rsidRPr="00D94B95">
        <w:t xml:space="preserve"> in the candidate </w:t>
      </w:r>
      <w:proofErr w:type="spellStart"/>
      <w:r w:rsidRPr="00D94B95">
        <w:t>being</w:t>
      </w:r>
      <w:proofErr w:type="spellEnd"/>
      <w:r w:rsidRPr="00D94B95">
        <w:t xml:space="preserve"> </w:t>
      </w:r>
      <w:proofErr w:type="spellStart"/>
      <w:r w:rsidRPr="00D94B95">
        <w:t>asked</w:t>
      </w:r>
      <w:proofErr w:type="spellEnd"/>
      <w:r w:rsidRPr="00D94B95">
        <w:t xml:space="preserve"> to </w:t>
      </w:r>
      <w:proofErr w:type="spellStart"/>
      <w:r w:rsidRPr="00D94B95">
        <w:t>leave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 by the President of the </w:t>
      </w:r>
      <w:proofErr w:type="spellStart"/>
      <w:r w:rsidRPr="00D94B95">
        <w:t>Competition</w:t>
      </w:r>
      <w:proofErr w:type="spellEnd"/>
      <w:r w:rsidRPr="00D94B95">
        <w:t xml:space="preserve"> and the President of the Jury.</w:t>
      </w:r>
    </w:p>
    <w:p w14:paraId="327CC1BA" w14:textId="77777777" w:rsidR="001613FF" w:rsidRDefault="001613FF" w:rsidP="00D94B95">
      <w:pPr>
        <w:spacing w:after="0"/>
        <w:rPr>
          <w:b/>
          <w:bCs/>
        </w:rPr>
      </w:pPr>
    </w:p>
    <w:p w14:paraId="0901C8CC" w14:textId="1B193E6E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15. Acceptable Tools for Candidates</w:t>
      </w:r>
    </w:p>
    <w:p w14:paraId="2480F442" w14:textId="77777777" w:rsidR="00D94B95" w:rsidRPr="00D94B95" w:rsidRDefault="00D94B95" w:rsidP="00D94B95">
      <w:pPr>
        <w:spacing w:after="0"/>
      </w:pPr>
      <w:r w:rsidRPr="00D94B95">
        <w:t xml:space="preserve">Candidates are </w:t>
      </w:r>
      <w:proofErr w:type="spellStart"/>
      <w:r w:rsidRPr="00D94B95">
        <w:t>authorised</w:t>
      </w:r>
      <w:proofErr w:type="spellEnd"/>
      <w:r w:rsidRPr="00D94B95">
        <w:t xml:space="preserve"> to use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personal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kitchen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tools</w:t>
      </w:r>
      <w:proofErr w:type="spellEnd"/>
      <w:r w:rsidRPr="00D94B95">
        <w:t xml:space="preserve"> to </w:t>
      </w:r>
      <w:proofErr w:type="spellStart"/>
      <w:r w:rsidRPr="00D94B95">
        <w:t>prepare</w:t>
      </w:r>
      <w:proofErr w:type="spellEnd"/>
      <w:r w:rsidRPr="00D94B95">
        <w:t xml:space="preserve"> the 3 </w:t>
      </w:r>
      <w:proofErr w:type="spellStart"/>
      <w:r w:rsidRPr="00D94B95">
        <w:t>dishes</w:t>
      </w:r>
      <w:proofErr w:type="spellEnd"/>
      <w:r w:rsidRPr="00D94B95">
        <w:t xml:space="preserve">: </w:t>
      </w:r>
      <w:proofErr w:type="spellStart"/>
      <w:r w:rsidRPr="00D94B95">
        <w:t>knives</w:t>
      </w:r>
      <w:proofErr w:type="spellEnd"/>
      <w:r w:rsidRPr="00D94B95">
        <w:t xml:space="preserve"> and </w:t>
      </w:r>
      <w:proofErr w:type="spellStart"/>
      <w:r w:rsidRPr="00D94B95">
        <w:t>small</w:t>
      </w:r>
      <w:proofErr w:type="spellEnd"/>
      <w:r w:rsidRPr="00D94B95">
        <w:t xml:space="preserve"> </w:t>
      </w:r>
      <w:proofErr w:type="spellStart"/>
      <w:r w:rsidRPr="00D94B95">
        <w:t>equipment</w:t>
      </w:r>
      <w:proofErr w:type="spellEnd"/>
      <w:r w:rsidRPr="00D94B95">
        <w:t xml:space="preserve">. All items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labelled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with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their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name</w:t>
      </w:r>
      <w:proofErr w:type="spellEnd"/>
      <w:r w:rsidRPr="00D94B95">
        <w:t>.</w:t>
      </w:r>
    </w:p>
    <w:p w14:paraId="3F5E87E1" w14:textId="77777777" w:rsidR="001613FF" w:rsidRDefault="001613FF" w:rsidP="00D94B95">
      <w:pPr>
        <w:spacing w:after="0"/>
        <w:rPr>
          <w:b/>
          <w:bCs/>
        </w:rPr>
      </w:pPr>
    </w:p>
    <w:p w14:paraId="02274529" w14:textId="7720C626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Acceptable Tools</w:t>
      </w:r>
    </w:p>
    <w:p w14:paraId="3794E211" w14:textId="77777777" w:rsidR="00D94B95" w:rsidRPr="00D94B95" w:rsidRDefault="00D94B95" w:rsidP="00D94B95">
      <w:pPr>
        <w:spacing w:after="0"/>
      </w:pPr>
      <w:proofErr w:type="spellStart"/>
      <w:r w:rsidRPr="00D94B95">
        <w:t>Knives</w:t>
      </w:r>
      <w:proofErr w:type="spellEnd"/>
      <w:r w:rsidRPr="00D94B95">
        <w:t xml:space="preserve"> Moulds, rings </w:t>
      </w:r>
      <w:proofErr w:type="spellStart"/>
      <w:r w:rsidRPr="00D94B95">
        <w:t>Cutlery</w:t>
      </w:r>
      <w:proofErr w:type="spellEnd"/>
      <w:r w:rsidRPr="00D94B95">
        <w:t xml:space="preserve"> Peeler Blowtorch Skewer (for cooking </w:t>
      </w:r>
      <w:proofErr w:type="spellStart"/>
      <w:r w:rsidRPr="00D94B95">
        <w:t>only</w:t>
      </w:r>
      <w:proofErr w:type="spellEnd"/>
      <w:r w:rsidRPr="00D94B95">
        <w:t xml:space="preserve">) String </w:t>
      </w:r>
      <w:proofErr w:type="spellStart"/>
      <w:r w:rsidRPr="00D94B95">
        <w:t>Acetate</w:t>
      </w:r>
      <w:proofErr w:type="spellEnd"/>
      <w:r w:rsidRPr="00D94B95">
        <w:t xml:space="preserve"> (transparent plastic) </w:t>
      </w:r>
      <w:proofErr w:type="spellStart"/>
      <w:r w:rsidRPr="00D94B95">
        <w:t>Baking</w:t>
      </w:r>
      <w:proofErr w:type="spellEnd"/>
      <w:r w:rsidRPr="00D94B95">
        <w:t xml:space="preserve"> </w:t>
      </w:r>
      <w:proofErr w:type="spellStart"/>
      <w:r w:rsidRPr="00D94B95">
        <w:t>paper</w:t>
      </w:r>
      <w:proofErr w:type="spellEnd"/>
      <w:r w:rsidRPr="00D94B95">
        <w:t xml:space="preserve"> Spatulas (</w:t>
      </w:r>
      <w:proofErr w:type="spellStart"/>
      <w:r w:rsidRPr="00D94B95">
        <w:t>metal</w:t>
      </w:r>
      <w:proofErr w:type="spellEnd"/>
      <w:r w:rsidRPr="00D94B95">
        <w:t xml:space="preserve">, </w:t>
      </w:r>
      <w:proofErr w:type="spellStart"/>
      <w:r w:rsidRPr="00D94B95">
        <w:t>rubber</w:t>
      </w:r>
      <w:proofErr w:type="spellEnd"/>
      <w:r w:rsidRPr="00D94B95">
        <w:t xml:space="preserve">, etc.) </w:t>
      </w:r>
      <w:proofErr w:type="spellStart"/>
      <w:r w:rsidRPr="00D94B95">
        <w:t>Piping</w:t>
      </w:r>
      <w:proofErr w:type="spellEnd"/>
      <w:r w:rsidRPr="00D94B95">
        <w:t xml:space="preserve"> bag (</w:t>
      </w:r>
      <w:proofErr w:type="spellStart"/>
      <w:r w:rsidRPr="00D94B95">
        <w:t>cloth</w:t>
      </w:r>
      <w:proofErr w:type="spellEnd"/>
      <w:r w:rsidRPr="00D94B95">
        <w:t xml:space="preserve"> or plastic) and </w:t>
      </w:r>
      <w:proofErr w:type="spellStart"/>
      <w:r w:rsidRPr="00D94B95">
        <w:t>nozzles</w:t>
      </w:r>
      <w:proofErr w:type="spellEnd"/>
      <w:r w:rsidRPr="00D94B95">
        <w:t xml:space="preserve"> Small </w:t>
      </w:r>
      <w:proofErr w:type="spellStart"/>
      <w:r w:rsidRPr="00D94B95">
        <w:t>serving</w:t>
      </w:r>
      <w:proofErr w:type="spellEnd"/>
      <w:r w:rsidRPr="00D94B95">
        <w:t xml:space="preserve"> </w:t>
      </w:r>
      <w:proofErr w:type="spellStart"/>
      <w:r w:rsidRPr="00D94B95">
        <w:t>spoon</w:t>
      </w:r>
      <w:proofErr w:type="spellEnd"/>
      <w:r w:rsidRPr="00D94B95">
        <w:t xml:space="preserve"> Melon baller</w:t>
      </w:r>
    </w:p>
    <w:p w14:paraId="65B16FCB" w14:textId="77777777" w:rsidR="00D94B95" w:rsidRPr="00D94B95" w:rsidRDefault="00D94B95" w:rsidP="00D94B95">
      <w:pPr>
        <w:spacing w:after="0"/>
      </w:pPr>
      <w:r w:rsidRPr="00D94B95">
        <w:t xml:space="preserve">Oven </w:t>
      </w:r>
      <w:proofErr w:type="spellStart"/>
      <w:r w:rsidRPr="00D94B95">
        <w:t>cloths</w:t>
      </w:r>
      <w:proofErr w:type="spellEnd"/>
      <w:r w:rsidRPr="00D94B95">
        <w:t xml:space="preserve"> / </w:t>
      </w:r>
      <w:proofErr w:type="spellStart"/>
      <w:r w:rsidRPr="00D94B95">
        <w:t>oven</w:t>
      </w:r>
      <w:proofErr w:type="spellEnd"/>
      <w:r w:rsidRPr="00D94B95">
        <w:t xml:space="preserve"> </w:t>
      </w:r>
      <w:proofErr w:type="spellStart"/>
      <w:r w:rsidRPr="00D94B95">
        <w:t>mitts</w:t>
      </w:r>
      <w:proofErr w:type="spellEnd"/>
      <w:r w:rsidRPr="00D94B95">
        <w:t xml:space="preserve"> Scales Table</w:t>
      </w:r>
      <w:r w:rsidRPr="00D94B95">
        <w:noBreakHyphen/>
        <w:t>top ice</w:t>
      </w:r>
      <w:r w:rsidRPr="00D94B95">
        <w:noBreakHyphen/>
        <w:t>cream maker Mandoline (</w:t>
      </w:r>
      <w:proofErr w:type="spellStart"/>
      <w:r w:rsidRPr="00D94B95">
        <w:t>any</w:t>
      </w:r>
      <w:proofErr w:type="spellEnd"/>
      <w:r w:rsidRPr="00D94B95">
        <w:t xml:space="preserve"> type) Small sauté pans, </w:t>
      </w:r>
      <w:proofErr w:type="spellStart"/>
      <w:r w:rsidRPr="00D94B95">
        <w:t>braisers</w:t>
      </w:r>
      <w:proofErr w:type="spellEnd"/>
      <w:r w:rsidRPr="00D94B95">
        <w:t xml:space="preserve">, </w:t>
      </w:r>
      <w:proofErr w:type="spellStart"/>
      <w:r w:rsidRPr="00D94B95">
        <w:t>roasting</w:t>
      </w:r>
      <w:proofErr w:type="spellEnd"/>
      <w:r w:rsidRPr="00D94B95">
        <w:t xml:space="preserve"> </w:t>
      </w:r>
      <w:proofErr w:type="spellStart"/>
      <w:r w:rsidRPr="00D94B95">
        <w:t>trays</w:t>
      </w:r>
      <w:proofErr w:type="spellEnd"/>
    </w:p>
    <w:p w14:paraId="631AAE16" w14:textId="77777777" w:rsidR="00D94B95" w:rsidRPr="00D94B95" w:rsidRDefault="00D94B95" w:rsidP="00D94B95">
      <w:pPr>
        <w:spacing w:after="0"/>
      </w:pPr>
      <w:proofErr w:type="spellStart"/>
      <w:r w:rsidRPr="00D94B95">
        <w:t>Various</w:t>
      </w:r>
      <w:proofErr w:type="spellEnd"/>
      <w:r w:rsidRPr="00D94B95">
        <w:t xml:space="preserve"> bowls and containers (</w:t>
      </w:r>
      <w:proofErr w:type="spellStart"/>
      <w:r w:rsidRPr="00D94B95">
        <w:t>metal</w:t>
      </w:r>
      <w:proofErr w:type="spellEnd"/>
      <w:r w:rsidRPr="00D94B95">
        <w:t xml:space="preserve"> or plastic) Pasta</w:t>
      </w:r>
      <w:r w:rsidRPr="00D94B95">
        <w:noBreakHyphen/>
      </w:r>
      <w:proofErr w:type="spellStart"/>
      <w:r w:rsidRPr="00D94B95">
        <w:t>making</w:t>
      </w:r>
      <w:proofErr w:type="spellEnd"/>
      <w:r w:rsidRPr="00D94B95">
        <w:t xml:space="preserve"> machine Hand mixer / </w:t>
      </w:r>
      <w:proofErr w:type="spellStart"/>
      <w:r w:rsidRPr="00D94B95">
        <w:t>emulsifier</w:t>
      </w:r>
      <w:proofErr w:type="spellEnd"/>
      <w:r w:rsidRPr="00D94B95">
        <w:t xml:space="preserve"> (e.g., </w:t>
      </w:r>
      <w:proofErr w:type="spellStart"/>
      <w:r w:rsidRPr="00D94B95">
        <w:t>Bamix</w:t>
      </w:r>
      <w:proofErr w:type="spellEnd"/>
      <w:r w:rsidRPr="00D94B95">
        <w:t>) Table</w:t>
      </w:r>
      <w:r w:rsidRPr="00D94B95">
        <w:noBreakHyphen/>
        <w:t xml:space="preserve">top cutter Stand mixer Immersion </w:t>
      </w:r>
      <w:proofErr w:type="spellStart"/>
      <w:r w:rsidRPr="00D94B95">
        <w:t>circulator</w:t>
      </w:r>
      <w:proofErr w:type="spellEnd"/>
      <w:r w:rsidRPr="00D94B95">
        <w:t xml:space="preserve"> (thermoplongeur)</w:t>
      </w:r>
    </w:p>
    <w:p w14:paraId="2A315786" w14:textId="77777777" w:rsidR="001613FF" w:rsidRDefault="001613FF" w:rsidP="00D94B95">
      <w:pPr>
        <w:spacing w:after="0"/>
        <w:rPr>
          <w:b/>
          <w:bCs/>
        </w:rPr>
      </w:pPr>
    </w:p>
    <w:p w14:paraId="11957F0D" w14:textId="288FA81E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Non</w:t>
      </w:r>
      <w:r w:rsidRPr="00D94B95">
        <w:rPr>
          <w:b/>
          <w:bCs/>
        </w:rPr>
        <w:noBreakHyphen/>
        <w:t>acceptable Tools</w:t>
      </w:r>
    </w:p>
    <w:p w14:paraId="2F37CF45" w14:textId="77777777" w:rsidR="00D94B95" w:rsidRPr="00D94B95" w:rsidRDefault="00D94B95" w:rsidP="00D94B95">
      <w:pPr>
        <w:spacing w:after="0"/>
      </w:pPr>
      <w:proofErr w:type="spellStart"/>
      <w:r w:rsidRPr="00D94B95">
        <w:t>Rotating</w:t>
      </w:r>
      <w:proofErr w:type="spellEnd"/>
      <w:r w:rsidRPr="00D94B95">
        <w:t xml:space="preserve"> slicer Any large </w:t>
      </w:r>
      <w:proofErr w:type="spellStart"/>
      <w:r w:rsidRPr="00D94B95">
        <w:t>kitchen</w:t>
      </w:r>
      <w:proofErr w:type="spellEnd"/>
      <w:r w:rsidRPr="00D94B95">
        <w:t xml:space="preserve"> </w:t>
      </w:r>
      <w:proofErr w:type="spellStart"/>
      <w:r w:rsidRPr="00D94B95">
        <w:t>equipment</w:t>
      </w:r>
      <w:proofErr w:type="spellEnd"/>
      <w:r w:rsidRPr="00D94B95">
        <w:t xml:space="preserve"> Oven </w:t>
      </w:r>
      <w:proofErr w:type="spellStart"/>
      <w:r w:rsidRPr="00D94B95">
        <w:t>dish</w:t>
      </w:r>
      <w:proofErr w:type="spellEnd"/>
      <w:r w:rsidRPr="00D94B95">
        <w:t xml:space="preserve"> (for </w:t>
      </w:r>
      <w:proofErr w:type="spellStart"/>
      <w:r w:rsidRPr="00D94B95">
        <w:t>presentation</w:t>
      </w:r>
      <w:proofErr w:type="spellEnd"/>
      <w:r w:rsidRPr="00D94B95">
        <w:t xml:space="preserve">) Transfer </w:t>
      </w:r>
      <w:proofErr w:type="spellStart"/>
      <w:r w:rsidRPr="00D94B95">
        <w:t>acetate</w:t>
      </w:r>
      <w:proofErr w:type="spellEnd"/>
      <w:r w:rsidRPr="00D94B95">
        <w:t xml:space="preserve"> or </w:t>
      </w:r>
      <w:proofErr w:type="spellStart"/>
      <w:r w:rsidRPr="00D94B95">
        <w:t>oven</w:t>
      </w:r>
      <w:proofErr w:type="spellEnd"/>
      <w:r w:rsidRPr="00D94B95">
        <w:noBreakHyphen/>
        <w:t xml:space="preserve">proof </w:t>
      </w:r>
      <w:proofErr w:type="spellStart"/>
      <w:r w:rsidRPr="00D94B95">
        <w:t>baking</w:t>
      </w:r>
      <w:proofErr w:type="spellEnd"/>
      <w:r w:rsidRPr="00D94B95">
        <w:t xml:space="preserve"> </w:t>
      </w:r>
      <w:proofErr w:type="spellStart"/>
      <w:r w:rsidRPr="00D94B95">
        <w:t>paper</w:t>
      </w:r>
      <w:proofErr w:type="spellEnd"/>
      <w:r w:rsidRPr="00D94B95">
        <w:t xml:space="preserve"> or </w:t>
      </w:r>
      <w:proofErr w:type="spellStart"/>
      <w:r w:rsidRPr="00D94B95">
        <w:t>chocolate</w:t>
      </w:r>
      <w:proofErr w:type="spellEnd"/>
      <w:r w:rsidRPr="00D94B95">
        <w:t xml:space="preserve"> </w:t>
      </w:r>
      <w:proofErr w:type="spellStart"/>
      <w:r w:rsidRPr="00D94B95">
        <w:t>paper</w:t>
      </w:r>
      <w:proofErr w:type="spellEnd"/>
      <w:r w:rsidRPr="00D94B95">
        <w:t xml:space="preserve"> </w:t>
      </w:r>
      <w:proofErr w:type="spellStart"/>
      <w:r w:rsidRPr="00D94B95">
        <w:t>Tablecloths</w:t>
      </w:r>
      <w:proofErr w:type="spellEnd"/>
      <w:r w:rsidRPr="00D94B95">
        <w:t xml:space="preserve">, </w:t>
      </w:r>
      <w:proofErr w:type="spellStart"/>
      <w:r w:rsidRPr="00D94B95">
        <w:t>napkins</w:t>
      </w:r>
      <w:proofErr w:type="spellEnd"/>
      <w:r w:rsidRPr="00D94B95">
        <w:t xml:space="preserve">, </w:t>
      </w:r>
      <w:proofErr w:type="spellStart"/>
      <w:r w:rsidRPr="00D94B95">
        <w:t>household</w:t>
      </w:r>
      <w:proofErr w:type="spellEnd"/>
      <w:r w:rsidRPr="00D94B95">
        <w:t xml:space="preserve"> </w:t>
      </w:r>
      <w:proofErr w:type="spellStart"/>
      <w:r w:rsidRPr="00D94B95">
        <w:t>linen</w:t>
      </w:r>
      <w:proofErr w:type="spellEnd"/>
      <w:r w:rsidRPr="00D94B95">
        <w:t xml:space="preserve"> Large pots and </w:t>
      </w:r>
      <w:proofErr w:type="spellStart"/>
      <w:r w:rsidRPr="00D94B95">
        <w:t>roasting</w:t>
      </w:r>
      <w:proofErr w:type="spellEnd"/>
      <w:r w:rsidRPr="00D94B95">
        <w:t xml:space="preserve"> pans Thermomix </w:t>
      </w:r>
      <w:proofErr w:type="spellStart"/>
      <w:r w:rsidRPr="00D94B95">
        <w:t>Pacojet</w:t>
      </w:r>
      <w:proofErr w:type="spellEnd"/>
      <w:r w:rsidRPr="00D94B95">
        <w:t xml:space="preserve"> Grill or Big Green Egg</w:t>
      </w:r>
    </w:p>
    <w:p w14:paraId="4D3329B7" w14:textId="77777777" w:rsidR="001613FF" w:rsidRDefault="001613FF" w:rsidP="00D94B95">
      <w:pPr>
        <w:spacing w:after="0"/>
      </w:pPr>
    </w:p>
    <w:p w14:paraId="0B1750BA" w14:textId="41F7743D" w:rsidR="00D94B95" w:rsidRPr="00D94B95" w:rsidRDefault="00D94B95" w:rsidP="00D94B95">
      <w:pPr>
        <w:spacing w:after="0"/>
      </w:pPr>
      <w:r w:rsidRPr="00D94B95">
        <w:t xml:space="preserve">The </w:t>
      </w:r>
      <w:r w:rsidRPr="00D94B95">
        <w:rPr>
          <w:b/>
          <w:bCs/>
        </w:rPr>
        <w:t xml:space="preserve">12 </w:t>
      </w:r>
      <w:proofErr w:type="spellStart"/>
      <w:r w:rsidRPr="00D94B95">
        <w:rPr>
          <w:b/>
          <w:bCs/>
        </w:rPr>
        <w:t>presentation</w:t>
      </w:r>
      <w:proofErr w:type="spellEnd"/>
      <w:r w:rsidRPr="00D94B95">
        <w:rPr>
          <w:b/>
          <w:bCs/>
        </w:rPr>
        <w:t xml:space="preserve"> plates</w:t>
      </w:r>
      <w:r w:rsidRPr="00D94B95">
        <w:t xml:space="preserve"> (</w:t>
      </w:r>
      <w:proofErr w:type="spellStart"/>
      <w:r w:rsidRPr="00D94B95">
        <w:t>anonymous</w:t>
      </w:r>
      <w:proofErr w:type="spellEnd"/>
      <w:r w:rsidRPr="00D94B95">
        <w:t xml:space="preserve"> and </w:t>
      </w:r>
      <w:proofErr w:type="spellStart"/>
      <w:r w:rsidRPr="00D94B95">
        <w:t>without</w:t>
      </w:r>
      <w:proofErr w:type="spellEnd"/>
      <w:r w:rsidRPr="00D94B95">
        <w:t xml:space="preserve"> </w:t>
      </w:r>
      <w:proofErr w:type="spellStart"/>
      <w:r w:rsidRPr="00D94B95">
        <w:t>advertising</w:t>
      </w:r>
      <w:proofErr w:type="spellEnd"/>
      <w:r w:rsidRPr="00D94B95">
        <w:t xml:space="preserve"> </w:t>
      </w:r>
      <w:proofErr w:type="spellStart"/>
      <w:r w:rsidRPr="00D94B95">
        <w:t>monogram</w:t>
      </w:r>
      <w:proofErr w:type="spellEnd"/>
      <w:r w:rsidRPr="00D94B95">
        <w:t xml:space="preserve">) for the starter (4), main course (4) and dessert (4)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brought</w:t>
      </w:r>
      <w:proofErr w:type="spellEnd"/>
      <w:r w:rsidRPr="00D94B95">
        <w:t xml:space="preserve"> by the candidate.</w:t>
      </w:r>
    </w:p>
    <w:p w14:paraId="6F68D99C" w14:textId="77777777" w:rsidR="001613FF" w:rsidRDefault="001613FF" w:rsidP="00D94B95">
      <w:pPr>
        <w:spacing w:after="0"/>
        <w:rPr>
          <w:b/>
          <w:bCs/>
        </w:rPr>
      </w:pPr>
    </w:p>
    <w:p w14:paraId="1880AE10" w14:textId="3ED43E5A" w:rsidR="00D94B95" w:rsidRPr="00D94B95" w:rsidRDefault="00D94B95" w:rsidP="00D94B95">
      <w:pPr>
        <w:spacing w:after="0"/>
      </w:pP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decorative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piece</w:t>
      </w:r>
      <w:proofErr w:type="spellEnd"/>
      <w:r w:rsidRPr="00D94B95">
        <w:t xml:space="preserve"> </w:t>
      </w:r>
      <w:proofErr w:type="spellStart"/>
      <w:r w:rsidRPr="00D94B95">
        <w:t>brought</w:t>
      </w:r>
      <w:proofErr w:type="spellEnd"/>
      <w:r w:rsidRPr="00D94B95">
        <w:t xml:space="preserve"> by the candidate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accepted</w:t>
      </w:r>
      <w:proofErr w:type="spellEnd"/>
      <w:r w:rsidRPr="00D94B95">
        <w:t xml:space="preserve">. </w:t>
      </w:r>
      <w:r w:rsidRPr="00D94B95">
        <w:rPr>
          <w:b/>
          <w:bCs/>
        </w:rPr>
        <w:t xml:space="preserve">No </w:t>
      </w:r>
      <w:proofErr w:type="spellStart"/>
      <w:r w:rsidRPr="00D94B95">
        <w:rPr>
          <w:b/>
          <w:bCs/>
        </w:rPr>
        <w:t>product</w:t>
      </w:r>
      <w:proofErr w:type="spellEnd"/>
      <w:r w:rsidRPr="00D94B95">
        <w:t xml:space="preserve"> </w:t>
      </w:r>
      <w:proofErr w:type="spellStart"/>
      <w:r w:rsidRPr="00D94B95">
        <w:t>brought</w:t>
      </w:r>
      <w:proofErr w:type="spellEnd"/>
      <w:r w:rsidRPr="00D94B95">
        <w:t xml:space="preserve"> by the </w:t>
      </w:r>
      <w:proofErr w:type="spellStart"/>
      <w:r w:rsidRPr="00D94B95">
        <w:t>finalist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used</w:t>
      </w:r>
      <w:proofErr w:type="spellEnd"/>
      <w:r w:rsidRPr="00D94B95">
        <w:t>.</w:t>
      </w:r>
    </w:p>
    <w:p w14:paraId="2477B7C8" w14:textId="77777777" w:rsidR="001613FF" w:rsidRDefault="001613FF" w:rsidP="00D94B95">
      <w:pPr>
        <w:spacing w:after="0"/>
      </w:pPr>
    </w:p>
    <w:p w14:paraId="1BA26206" w14:textId="24712A7D" w:rsidR="00D94B95" w:rsidRPr="00D94B95" w:rsidRDefault="00D94B95" w:rsidP="00D94B95">
      <w:pPr>
        <w:spacing w:after="0"/>
      </w:pPr>
      <w:r w:rsidRPr="00D94B95">
        <w:t xml:space="preserve">In case of </w:t>
      </w:r>
      <w:proofErr w:type="spellStart"/>
      <w:r w:rsidRPr="00D94B95">
        <w:t>doubt</w:t>
      </w:r>
      <w:proofErr w:type="spellEnd"/>
      <w:r w:rsidRPr="00D94B95">
        <w:t xml:space="preserve">, the President of the Jury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contacted</w:t>
      </w:r>
      <w:proofErr w:type="spellEnd"/>
      <w:r w:rsidRPr="00D94B95">
        <w:t>.</w:t>
      </w:r>
    </w:p>
    <w:p w14:paraId="5F11140B" w14:textId="77777777" w:rsidR="001613FF" w:rsidRDefault="001613FF" w:rsidP="00D94B95">
      <w:pPr>
        <w:spacing w:after="0"/>
        <w:rPr>
          <w:b/>
          <w:bCs/>
        </w:rPr>
      </w:pPr>
    </w:p>
    <w:p w14:paraId="3F973B39" w14:textId="1FD23A3E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16. Dress Code</w:t>
      </w:r>
    </w:p>
    <w:p w14:paraId="45E472F8" w14:textId="77777777" w:rsidR="001613FF" w:rsidRDefault="00D94B95" w:rsidP="00D94B95">
      <w:pPr>
        <w:spacing w:after="0"/>
      </w:pPr>
      <w:r w:rsidRPr="00D94B95">
        <w:t xml:space="preserve">The </w:t>
      </w:r>
      <w:proofErr w:type="spellStart"/>
      <w:r w:rsidRPr="00D94B95">
        <w:t>dress</w:t>
      </w:r>
      <w:proofErr w:type="spellEnd"/>
      <w:r w:rsidRPr="00D94B95">
        <w:t xml:space="preserve"> code </w:t>
      </w:r>
      <w:proofErr w:type="spellStart"/>
      <w:r w:rsidRPr="00D94B95">
        <w:t>required</w:t>
      </w:r>
      <w:proofErr w:type="spellEnd"/>
      <w:r w:rsidRPr="00D94B95">
        <w:t xml:space="preserve"> for </w:t>
      </w:r>
      <w:proofErr w:type="spellStart"/>
      <w:r w:rsidRPr="00D94B95">
        <w:t>competitors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the </w:t>
      </w:r>
      <w:proofErr w:type="spellStart"/>
      <w:r w:rsidRPr="00D94B95">
        <w:rPr>
          <w:b/>
          <w:bCs/>
        </w:rPr>
        <w:t>formal</w:t>
      </w:r>
      <w:proofErr w:type="spellEnd"/>
      <w:r w:rsidRPr="00D94B95">
        <w:rPr>
          <w:b/>
          <w:bCs/>
        </w:rPr>
        <w:t xml:space="preserve"> and </w:t>
      </w:r>
      <w:proofErr w:type="spellStart"/>
      <w:r w:rsidRPr="00D94B95">
        <w:rPr>
          <w:b/>
          <w:bCs/>
        </w:rPr>
        <w:t>traditional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uniform</w:t>
      </w:r>
      <w:proofErr w:type="spellEnd"/>
      <w:r w:rsidRPr="00D94B95">
        <w:rPr>
          <w:b/>
          <w:bCs/>
        </w:rPr>
        <w:t xml:space="preserve"> of chefs</w:t>
      </w:r>
      <w:r w:rsidRPr="00D94B95">
        <w:t xml:space="preserve">. </w:t>
      </w:r>
    </w:p>
    <w:p w14:paraId="27C7D8A5" w14:textId="2D3ADAB1" w:rsidR="00D94B95" w:rsidRPr="00D94B95" w:rsidRDefault="00D94B95" w:rsidP="00D94B95">
      <w:pPr>
        <w:spacing w:after="0"/>
      </w:pPr>
      <w:r w:rsidRPr="00D94B95">
        <w:t xml:space="preserve">This </w:t>
      </w:r>
      <w:proofErr w:type="spellStart"/>
      <w:r w:rsidRPr="00D94B95">
        <w:t>includes</w:t>
      </w:r>
      <w:proofErr w:type="spellEnd"/>
      <w:r w:rsidRPr="00D94B95">
        <w:t>:</w:t>
      </w:r>
    </w:p>
    <w:p w14:paraId="38CEEABD" w14:textId="77777777" w:rsidR="00D94B95" w:rsidRPr="00D94B95" w:rsidRDefault="00D94B95" w:rsidP="00D94B95">
      <w:pPr>
        <w:spacing w:after="0"/>
      </w:pPr>
      <w:r w:rsidRPr="00D94B95">
        <w:t xml:space="preserve">– toque – jacket – </w:t>
      </w:r>
      <w:proofErr w:type="spellStart"/>
      <w:r w:rsidRPr="00D94B95">
        <w:t>uniform</w:t>
      </w:r>
      <w:proofErr w:type="spellEnd"/>
      <w:r w:rsidRPr="00D94B95">
        <w:t xml:space="preserve"> </w:t>
      </w:r>
      <w:proofErr w:type="spellStart"/>
      <w:r w:rsidRPr="00D94B95">
        <w:t>trousers</w:t>
      </w:r>
      <w:proofErr w:type="spellEnd"/>
      <w:r w:rsidRPr="00D94B95">
        <w:t xml:space="preserve"> – apron – </w:t>
      </w:r>
      <w:proofErr w:type="spellStart"/>
      <w:r w:rsidRPr="00D94B95">
        <w:t>neckerchief</w:t>
      </w:r>
      <w:proofErr w:type="spellEnd"/>
      <w:r w:rsidRPr="00D94B95">
        <w:t xml:space="preserve"> or </w:t>
      </w:r>
      <w:proofErr w:type="spellStart"/>
      <w:r w:rsidRPr="00D94B95">
        <w:t>necktie</w:t>
      </w:r>
      <w:proofErr w:type="spellEnd"/>
    </w:p>
    <w:p w14:paraId="7510225C" w14:textId="77777777" w:rsidR="00D94B95" w:rsidRPr="00D94B95" w:rsidRDefault="00D94B95" w:rsidP="00D94B95">
      <w:pPr>
        <w:spacing w:after="0"/>
      </w:pPr>
      <w:proofErr w:type="spellStart"/>
      <w:r w:rsidRPr="00D94B95">
        <w:t>Competitors</w:t>
      </w:r>
      <w:proofErr w:type="spellEnd"/>
      <w:r w:rsidRPr="00D94B95">
        <w:t xml:space="preserve"> </w:t>
      </w:r>
      <w:proofErr w:type="spellStart"/>
      <w:r w:rsidRPr="00D94B95">
        <w:t>who</w:t>
      </w:r>
      <w:proofErr w:type="spellEnd"/>
      <w:r w:rsidRPr="00D94B95">
        <w:t xml:space="preserve"> do not wear the correct </w:t>
      </w:r>
      <w:proofErr w:type="spellStart"/>
      <w:r w:rsidRPr="00D94B95">
        <w:t>mandatory</w:t>
      </w:r>
      <w:proofErr w:type="spellEnd"/>
      <w:r w:rsidRPr="00D94B95">
        <w:t xml:space="preserve"> </w:t>
      </w:r>
      <w:proofErr w:type="spellStart"/>
      <w:r w:rsidRPr="00D94B95">
        <w:t>uniform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incur</w:t>
      </w:r>
      <w:proofErr w:type="spellEnd"/>
      <w:r w:rsidRPr="00D94B95">
        <w:t xml:space="preserve"> a </w:t>
      </w:r>
      <w:r w:rsidRPr="00D94B95">
        <w:rPr>
          <w:b/>
          <w:bCs/>
        </w:rPr>
        <w:t>50</w:t>
      </w:r>
      <w:r w:rsidRPr="00D94B95">
        <w:rPr>
          <w:b/>
          <w:bCs/>
        </w:rPr>
        <w:noBreakHyphen/>
        <w:t>point penalty</w:t>
      </w:r>
      <w:r w:rsidRPr="00D94B95">
        <w:t xml:space="preserve"> </w:t>
      </w:r>
      <w:proofErr w:type="spellStart"/>
      <w:r w:rsidRPr="00D94B95">
        <w:t>deducted</w:t>
      </w:r>
      <w:proofErr w:type="spellEnd"/>
      <w:r w:rsidRPr="00D94B95">
        <w:t xml:space="preserve"> from </w:t>
      </w:r>
      <w:proofErr w:type="spellStart"/>
      <w:r w:rsidRPr="00D94B95">
        <w:t>their</w:t>
      </w:r>
      <w:proofErr w:type="spellEnd"/>
      <w:r w:rsidRPr="00D94B95">
        <w:t xml:space="preserve"> final score.</w:t>
      </w:r>
    </w:p>
    <w:p w14:paraId="009FCCA1" w14:textId="77777777" w:rsidR="001613FF" w:rsidRDefault="001613FF" w:rsidP="00D94B95">
      <w:pPr>
        <w:spacing w:after="0"/>
        <w:rPr>
          <w:b/>
          <w:bCs/>
        </w:rPr>
      </w:pPr>
    </w:p>
    <w:p w14:paraId="17DE2097" w14:textId="77777777" w:rsidR="001613FF" w:rsidRDefault="001613FF" w:rsidP="00D94B95">
      <w:pPr>
        <w:spacing w:after="0"/>
        <w:rPr>
          <w:b/>
          <w:bCs/>
        </w:rPr>
      </w:pPr>
    </w:p>
    <w:p w14:paraId="529789A8" w14:textId="77777777" w:rsidR="001613FF" w:rsidRDefault="001613FF" w:rsidP="00D94B95">
      <w:pPr>
        <w:spacing w:after="0"/>
        <w:rPr>
          <w:b/>
          <w:bCs/>
        </w:rPr>
      </w:pPr>
    </w:p>
    <w:p w14:paraId="0BEB283B" w14:textId="77777777" w:rsidR="001613FF" w:rsidRDefault="001613FF" w:rsidP="00D94B95">
      <w:pPr>
        <w:spacing w:after="0"/>
        <w:rPr>
          <w:b/>
          <w:bCs/>
        </w:rPr>
      </w:pPr>
    </w:p>
    <w:p w14:paraId="77020B49" w14:textId="77777777" w:rsidR="001613FF" w:rsidRDefault="001613FF" w:rsidP="00D94B95">
      <w:pPr>
        <w:spacing w:after="0"/>
        <w:rPr>
          <w:b/>
          <w:bCs/>
        </w:rPr>
      </w:pPr>
    </w:p>
    <w:p w14:paraId="258B1CAE" w14:textId="77777777" w:rsidR="001613FF" w:rsidRDefault="001613FF" w:rsidP="00D94B95">
      <w:pPr>
        <w:spacing w:after="0"/>
        <w:rPr>
          <w:b/>
          <w:bCs/>
        </w:rPr>
      </w:pPr>
    </w:p>
    <w:p w14:paraId="502F05F0" w14:textId="77777777" w:rsidR="001613FF" w:rsidRDefault="001613FF" w:rsidP="00D94B95">
      <w:pPr>
        <w:spacing w:after="0"/>
        <w:rPr>
          <w:b/>
          <w:bCs/>
        </w:rPr>
      </w:pPr>
    </w:p>
    <w:p w14:paraId="07030B20" w14:textId="64D811C8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17. Identity Check and Work Schedule</w:t>
      </w:r>
    </w:p>
    <w:p w14:paraId="1ACE8D17" w14:textId="77777777" w:rsidR="00D94B95" w:rsidRPr="00D94B95" w:rsidRDefault="00D94B95" w:rsidP="00D94B95">
      <w:pPr>
        <w:spacing w:after="0"/>
      </w:pPr>
      <w:proofErr w:type="spellStart"/>
      <w:r w:rsidRPr="00D94B95">
        <w:lastRenderedPageBreak/>
        <w:t>After</w:t>
      </w:r>
      <w:proofErr w:type="spellEnd"/>
      <w:r w:rsidRPr="00D94B95">
        <w:t xml:space="preserve"> </w:t>
      </w:r>
      <w:proofErr w:type="spellStart"/>
      <w:r w:rsidRPr="00D94B95">
        <w:t>verifying</w:t>
      </w:r>
      <w:proofErr w:type="spellEnd"/>
      <w:r w:rsidRPr="00D94B95">
        <w:t xml:space="preserve"> the </w:t>
      </w:r>
      <w:proofErr w:type="spellStart"/>
      <w:r w:rsidRPr="00D94B95">
        <w:t>identity</w:t>
      </w:r>
      <w:proofErr w:type="spellEnd"/>
      <w:r w:rsidRPr="00D94B95">
        <w:t xml:space="preserve"> </w:t>
      </w:r>
      <w:proofErr w:type="spellStart"/>
      <w:r w:rsidRPr="00D94B95">
        <w:t>card</w:t>
      </w:r>
      <w:proofErr w:type="spellEnd"/>
      <w:r w:rsidRPr="00D94B95">
        <w:t xml:space="preserve"> (or </w:t>
      </w:r>
      <w:proofErr w:type="spellStart"/>
      <w:r w:rsidRPr="00D94B95">
        <w:t>any</w:t>
      </w:r>
      <w:proofErr w:type="spellEnd"/>
      <w:r w:rsidRPr="00D94B95">
        <w:t xml:space="preserve"> document </w:t>
      </w:r>
      <w:proofErr w:type="spellStart"/>
      <w:r w:rsidRPr="00D94B95">
        <w:t>proving</w:t>
      </w:r>
      <w:proofErr w:type="spellEnd"/>
      <w:r w:rsidRPr="00D94B95">
        <w:t xml:space="preserve"> </w:t>
      </w:r>
      <w:proofErr w:type="spellStart"/>
      <w:r w:rsidRPr="00D94B95">
        <w:t>identity</w:t>
      </w:r>
      <w:proofErr w:type="spellEnd"/>
      <w:r w:rsidRPr="00D94B95">
        <w:t xml:space="preserve">), the </w:t>
      </w:r>
      <w:proofErr w:type="spellStart"/>
      <w:r w:rsidRPr="00D94B95">
        <w:t>age</w:t>
      </w:r>
      <w:proofErr w:type="spellEnd"/>
      <w:r w:rsidRPr="00D94B95">
        <w:t xml:space="preserve"> of the candidates, and the admission conditions, a </w:t>
      </w:r>
      <w:proofErr w:type="spellStart"/>
      <w:r w:rsidRPr="00D94B95">
        <w:t>number</w:t>
      </w:r>
      <w:proofErr w:type="spellEnd"/>
      <w:r w:rsidRPr="00D94B95">
        <w:t xml:space="preserve"> from </w:t>
      </w:r>
      <w:r w:rsidRPr="00D94B95">
        <w:rPr>
          <w:b/>
          <w:bCs/>
        </w:rPr>
        <w:t>1 to 6</w:t>
      </w:r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assigned</w:t>
      </w:r>
      <w:proofErr w:type="spellEnd"/>
      <w:r w:rsidRPr="00D94B95">
        <w:t xml:space="preserve"> by </w:t>
      </w:r>
      <w:proofErr w:type="spellStart"/>
      <w:r w:rsidRPr="00D94B95">
        <w:t>drawing</w:t>
      </w:r>
      <w:proofErr w:type="spellEnd"/>
      <w:r w:rsidRPr="00D94B95">
        <w:t xml:space="preserve"> lots at </w:t>
      </w:r>
      <w:r w:rsidRPr="00D94B95">
        <w:rPr>
          <w:b/>
          <w:bCs/>
        </w:rPr>
        <w:t>08:30</w:t>
      </w:r>
      <w:r w:rsidRPr="00D94B95">
        <w:t>.</w:t>
      </w:r>
    </w:p>
    <w:p w14:paraId="01076342" w14:textId="77777777" w:rsidR="00D94B95" w:rsidRPr="00D94B95" w:rsidRDefault="00D94B95" w:rsidP="00D94B95">
      <w:pPr>
        <w:spacing w:after="0"/>
      </w:pPr>
      <w:r w:rsidRPr="00D94B95">
        <w:t xml:space="preserve">Candidates </w:t>
      </w:r>
      <w:proofErr w:type="spellStart"/>
      <w:r w:rsidRPr="00D94B95">
        <w:t>will</w:t>
      </w:r>
      <w:proofErr w:type="spellEnd"/>
      <w:r w:rsidRPr="00D94B95">
        <w:t xml:space="preserve"> have </w:t>
      </w:r>
      <w:r w:rsidRPr="00D94B95">
        <w:rPr>
          <w:b/>
          <w:bCs/>
        </w:rPr>
        <w:t>30 minutes</w:t>
      </w:r>
      <w:r w:rsidRPr="00D94B95">
        <w:t xml:space="preserve"> (</w:t>
      </w:r>
      <w:proofErr w:type="spellStart"/>
      <w:r w:rsidRPr="00D94B95">
        <w:t>until</w:t>
      </w:r>
      <w:proofErr w:type="spellEnd"/>
      <w:r w:rsidRPr="00D94B95">
        <w:t xml:space="preserve"> 09:00) to set up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t>workstation</w:t>
      </w:r>
      <w:proofErr w:type="spellEnd"/>
      <w:r w:rsidRPr="00D94B95">
        <w:t>.</w:t>
      </w:r>
    </w:p>
    <w:p w14:paraId="13777B6C" w14:textId="77777777" w:rsidR="00D94B95" w:rsidRPr="00D94B95" w:rsidRDefault="00D94B95" w:rsidP="00D94B95">
      <w:pPr>
        <w:spacing w:after="0"/>
      </w:pPr>
      <w:r w:rsidRPr="00D94B95">
        <w:t xml:space="preserve">Candidates </w:t>
      </w:r>
      <w:r w:rsidRPr="00D94B95">
        <w:rPr>
          <w:b/>
          <w:bCs/>
        </w:rPr>
        <w:t>2, 3, 4, 5 and 6</w:t>
      </w:r>
      <w:r w:rsidRPr="00D94B95">
        <w:t xml:space="preserve"> must </w:t>
      </w:r>
      <w:proofErr w:type="spellStart"/>
      <w:r w:rsidRPr="00D94B95">
        <w:t>leave</w:t>
      </w:r>
      <w:proofErr w:type="spellEnd"/>
      <w:r w:rsidRPr="00D94B95">
        <w:t xml:space="preserve"> </w:t>
      </w:r>
      <w:proofErr w:type="spellStart"/>
      <w:r w:rsidRPr="00D94B95">
        <w:t>their</w:t>
      </w:r>
      <w:proofErr w:type="spellEnd"/>
      <w:r w:rsidRPr="00D94B95">
        <w:t xml:space="preserve"> station and </w:t>
      </w:r>
      <w:proofErr w:type="spellStart"/>
      <w:r w:rsidRPr="00D94B95">
        <w:t>wait</w:t>
      </w:r>
      <w:proofErr w:type="spellEnd"/>
      <w:r w:rsidRPr="00D94B95">
        <w:t xml:space="preserve"> to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called</w:t>
      </w:r>
      <w:proofErr w:type="spellEnd"/>
      <w:r w:rsidRPr="00D94B95">
        <w:t xml:space="preserve"> to </w:t>
      </w:r>
      <w:proofErr w:type="spellStart"/>
      <w:r w:rsidRPr="00D94B95">
        <w:t>begin</w:t>
      </w:r>
      <w:proofErr w:type="spellEnd"/>
      <w:r w:rsidRPr="00D94B95">
        <w:t xml:space="preserve"> </w:t>
      </w:r>
      <w:proofErr w:type="spellStart"/>
      <w:r w:rsidRPr="00D94B95">
        <w:t>working</w:t>
      </w:r>
      <w:proofErr w:type="spellEnd"/>
      <w:r w:rsidRPr="00D94B95">
        <w:t>.</w:t>
      </w:r>
    </w:p>
    <w:p w14:paraId="69C6AAA9" w14:textId="77777777" w:rsidR="00D94B95" w:rsidRPr="00D94B95" w:rsidRDefault="00D94B95" w:rsidP="00D94B95">
      <w:pPr>
        <w:spacing w:after="0"/>
      </w:pPr>
      <w:r w:rsidRPr="00D94B95">
        <w:t xml:space="preserve">Candidate </w:t>
      </w:r>
      <w:r w:rsidRPr="00D94B95">
        <w:rPr>
          <w:b/>
          <w:bCs/>
        </w:rPr>
        <w:t>No. 1</w:t>
      </w:r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begin</w:t>
      </w:r>
      <w:proofErr w:type="spellEnd"/>
      <w:r w:rsidRPr="00D94B95">
        <w:t xml:space="preserve"> </w:t>
      </w:r>
      <w:proofErr w:type="spellStart"/>
      <w:r w:rsidRPr="00D94B95">
        <w:t>writing</w:t>
      </w:r>
      <w:proofErr w:type="spellEnd"/>
      <w:r w:rsidRPr="00D94B95">
        <w:t xml:space="preserve"> </w:t>
      </w:r>
      <w:proofErr w:type="spellStart"/>
      <w:r w:rsidRPr="00D94B95">
        <w:t>recipes</w:t>
      </w:r>
      <w:proofErr w:type="spellEnd"/>
      <w:r w:rsidRPr="00D94B95">
        <w:t xml:space="preserve"> at </w:t>
      </w:r>
      <w:r w:rsidRPr="00D94B95">
        <w:rPr>
          <w:b/>
          <w:bCs/>
        </w:rPr>
        <w:t>09:00</w:t>
      </w:r>
      <w:r w:rsidRPr="00D94B95">
        <w:t xml:space="preserve"> and start </w:t>
      </w:r>
      <w:proofErr w:type="spellStart"/>
      <w:r w:rsidRPr="00D94B95">
        <w:t>working</w:t>
      </w:r>
      <w:proofErr w:type="spellEnd"/>
      <w:r w:rsidRPr="00D94B95">
        <w:t xml:space="preserve"> at </w:t>
      </w:r>
      <w:r w:rsidRPr="00D94B95">
        <w:rPr>
          <w:b/>
          <w:bCs/>
        </w:rPr>
        <w:t>09:30</w:t>
      </w:r>
      <w:r w:rsidRPr="00D94B95">
        <w:t xml:space="preserve">. </w:t>
      </w:r>
      <w:r w:rsidRPr="00D94B95">
        <w:rPr>
          <w:b/>
          <w:bCs/>
        </w:rPr>
        <w:t xml:space="preserve">3.5 </w:t>
      </w:r>
      <w:proofErr w:type="spellStart"/>
      <w:r w:rsidRPr="00D94B95">
        <w:rPr>
          <w:b/>
          <w:bCs/>
        </w:rPr>
        <w:t>hours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later</w:t>
      </w:r>
      <w:proofErr w:type="spellEnd"/>
      <w:r w:rsidRPr="00D94B95">
        <w:t xml:space="preserve">, </w:t>
      </w:r>
      <w:proofErr w:type="spellStart"/>
      <w:r w:rsidRPr="00D94B95">
        <w:t>dishes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sent </w:t>
      </w:r>
      <w:proofErr w:type="spellStart"/>
      <w:r w:rsidRPr="00D94B95">
        <w:t>every</w:t>
      </w:r>
      <w:proofErr w:type="spellEnd"/>
      <w:r w:rsidRPr="00D94B95">
        <w:t xml:space="preserve"> </w:t>
      </w:r>
      <w:r w:rsidRPr="00D94B95">
        <w:rPr>
          <w:b/>
          <w:bCs/>
        </w:rPr>
        <w:t>15 minutes</w:t>
      </w:r>
      <w:r w:rsidRPr="00D94B95">
        <w:t xml:space="preserve">, </w:t>
      </w:r>
      <w:proofErr w:type="spellStart"/>
      <w:r w:rsidRPr="00D94B95">
        <w:t>according</w:t>
      </w:r>
      <w:proofErr w:type="spellEnd"/>
      <w:r w:rsidRPr="00D94B95">
        <w:t xml:space="preserve"> to the </w:t>
      </w:r>
      <w:proofErr w:type="spellStart"/>
      <w:r w:rsidRPr="00D94B95">
        <w:t>schedule</w:t>
      </w:r>
      <w:proofErr w:type="spellEnd"/>
      <w:r w:rsidRPr="00D94B95">
        <w:t xml:space="preserve"> </w:t>
      </w:r>
      <w:proofErr w:type="spellStart"/>
      <w:r w:rsidRPr="00D94B95">
        <w:t>below</w:t>
      </w:r>
      <w:proofErr w:type="spellEnd"/>
      <w:r w:rsidRPr="00D94B95">
        <w:t>:</w:t>
      </w:r>
    </w:p>
    <w:p w14:paraId="3F95F218" w14:textId="77777777" w:rsidR="003C7625" w:rsidRDefault="003C7625" w:rsidP="00D94B95">
      <w:pPr>
        <w:spacing w:after="0"/>
        <w:rPr>
          <w:b/>
          <w:bCs/>
        </w:rPr>
      </w:pPr>
    </w:p>
    <w:p w14:paraId="058E053B" w14:textId="3858BEA1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Schedule Table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763"/>
        <w:gridCol w:w="1166"/>
        <w:gridCol w:w="1130"/>
        <w:gridCol w:w="1553"/>
        <w:gridCol w:w="1232"/>
      </w:tblGrid>
      <w:tr w:rsidR="00D94B95" w:rsidRPr="00D94B95" w14:paraId="616B7256" w14:textId="77777777" w:rsidTr="003C7625">
        <w:trPr>
          <w:tblHeader/>
          <w:tblCellSpacing w:w="15" w:type="dxa"/>
        </w:trPr>
        <w:tc>
          <w:tcPr>
            <w:tcW w:w="1183" w:type="dxa"/>
            <w:vAlign w:val="center"/>
            <w:hideMark/>
          </w:tcPr>
          <w:p w14:paraId="346B4C8D" w14:textId="5835885A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Candidates</w:t>
            </w:r>
            <w:r w:rsidR="003C7625">
              <w:rPr>
                <w:b/>
                <w:bCs/>
              </w:rPr>
              <w:t xml:space="preserve">   </w:t>
            </w:r>
          </w:p>
        </w:tc>
        <w:tc>
          <w:tcPr>
            <w:tcW w:w="2733" w:type="dxa"/>
            <w:vAlign w:val="center"/>
            <w:hideMark/>
          </w:tcPr>
          <w:p w14:paraId="136485D5" w14:textId="0FEB98AF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 xml:space="preserve">Black Box + </w:t>
            </w:r>
            <w:proofErr w:type="spellStart"/>
            <w:r w:rsidRPr="00D94B95">
              <w:rPr>
                <w:b/>
                <w:bCs/>
              </w:rPr>
              <w:t>Recipes</w:t>
            </w:r>
            <w:proofErr w:type="spellEnd"/>
            <w:r w:rsidRPr="00D94B95">
              <w:rPr>
                <w:b/>
                <w:bCs/>
              </w:rPr>
              <w:t xml:space="preserve"> </w:t>
            </w:r>
            <w:r w:rsidR="003C7625">
              <w:rPr>
                <w:b/>
                <w:bCs/>
              </w:rPr>
              <w:t xml:space="preserve">          </w:t>
            </w:r>
            <w:r w:rsidRPr="00D94B95">
              <w:rPr>
                <w:b/>
                <w:bCs/>
              </w:rPr>
              <w:t xml:space="preserve">(to </w:t>
            </w:r>
            <w:proofErr w:type="spellStart"/>
            <w:r w:rsidRPr="00D94B95">
              <w:rPr>
                <w:b/>
                <w:bCs/>
              </w:rPr>
              <w:t>write</w:t>
            </w:r>
            <w:proofErr w:type="spellEnd"/>
            <w:r w:rsidRPr="00D94B95">
              <w:rPr>
                <w:b/>
                <w:bCs/>
              </w:rPr>
              <w:t>)</w:t>
            </w:r>
          </w:p>
        </w:tc>
        <w:tc>
          <w:tcPr>
            <w:tcW w:w="1136" w:type="dxa"/>
            <w:vAlign w:val="center"/>
            <w:hideMark/>
          </w:tcPr>
          <w:p w14:paraId="126EF03B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Start of Work</w:t>
            </w:r>
          </w:p>
        </w:tc>
        <w:tc>
          <w:tcPr>
            <w:tcW w:w="1100" w:type="dxa"/>
            <w:vAlign w:val="center"/>
            <w:hideMark/>
          </w:tcPr>
          <w:p w14:paraId="4502D595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Starter Sent</w:t>
            </w:r>
          </w:p>
        </w:tc>
        <w:tc>
          <w:tcPr>
            <w:tcW w:w="1523" w:type="dxa"/>
            <w:vAlign w:val="center"/>
            <w:hideMark/>
          </w:tcPr>
          <w:p w14:paraId="18C8A047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Main Course Sent</w:t>
            </w:r>
          </w:p>
        </w:tc>
        <w:tc>
          <w:tcPr>
            <w:tcW w:w="1187" w:type="dxa"/>
            <w:vAlign w:val="center"/>
            <w:hideMark/>
          </w:tcPr>
          <w:p w14:paraId="63B993E4" w14:textId="77777777" w:rsidR="00D94B95" w:rsidRPr="00D94B95" w:rsidRDefault="00D94B95" w:rsidP="00D94B95">
            <w:pPr>
              <w:spacing w:after="0"/>
              <w:rPr>
                <w:b/>
                <w:bCs/>
              </w:rPr>
            </w:pPr>
            <w:r w:rsidRPr="00D94B95">
              <w:rPr>
                <w:b/>
                <w:bCs/>
              </w:rPr>
              <w:t>Dessert Sent</w:t>
            </w:r>
          </w:p>
        </w:tc>
      </w:tr>
      <w:tr w:rsidR="00D94B95" w:rsidRPr="00D94B95" w14:paraId="5C2EAB54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720E2548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1</w:t>
            </w:r>
          </w:p>
        </w:tc>
        <w:tc>
          <w:tcPr>
            <w:tcW w:w="2733" w:type="dxa"/>
            <w:vAlign w:val="center"/>
            <w:hideMark/>
          </w:tcPr>
          <w:p w14:paraId="23B92568" w14:textId="77777777" w:rsidR="00D94B95" w:rsidRPr="00D94B95" w:rsidRDefault="00D94B95" w:rsidP="00D94B95">
            <w:pPr>
              <w:spacing w:after="0"/>
            </w:pPr>
            <w:r w:rsidRPr="00D94B95">
              <w:t>09:00</w:t>
            </w:r>
          </w:p>
        </w:tc>
        <w:tc>
          <w:tcPr>
            <w:tcW w:w="1136" w:type="dxa"/>
            <w:vAlign w:val="center"/>
            <w:hideMark/>
          </w:tcPr>
          <w:p w14:paraId="10DCD024" w14:textId="77777777" w:rsidR="00D94B95" w:rsidRPr="00D94B95" w:rsidRDefault="00D94B95" w:rsidP="00D94B95">
            <w:pPr>
              <w:spacing w:after="0"/>
            </w:pPr>
            <w:r w:rsidRPr="00D94B95">
              <w:t>09:30</w:t>
            </w:r>
          </w:p>
        </w:tc>
        <w:tc>
          <w:tcPr>
            <w:tcW w:w="1100" w:type="dxa"/>
            <w:vAlign w:val="center"/>
            <w:hideMark/>
          </w:tcPr>
          <w:p w14:paraId="0229A1E4" w14:textId="77777777" w:rsidR="00D94B95" w:rsidRPr="00D94B95" w:rsidRDefault="00D94B95" w:rsidP="00D94B95">
            <w:pPr>
              <w:spacing w:after="0"/>
            </w:pPr>
            <w:r w:rsidRPr="00D94B95">
              <w:t>13:00</w:t>
            </w:r>
          </w:p>
        </w:tc>
        <w:tc>
          <w:tcPr>
            <w:tcW w:w="1523" w:type="dxa"/>
            <w:vAlign w:val="center"/>
            <w:hideMark/>
          </w:tcPr>
          <w:p w14:paraId="12344CC5" w14:textId="77777777" w:rsidR="00D94B95" w:rsidRPr="00D94B95" w:rsidRDefault="00D94B95" w:rsidP="00D94B95">
            <w:pPr>
              <w:spacing w:after="0"/>
            </w:pPr>
            <w:r w:rsidRPr="00D94B95">
              <w:t>13:15</w:t>
            </w:r>
          </w:p>
        </w:tc>
        <w:tc>
          <w:tcPr>
            <w:tcW w:w="1187" w:type="dxa"/>
            <w:vAlign w:val="center"/>
            <w:hideMark/>
          </w:tcPr>
          <w:p w14:paraId="7B71EA19" w14:textId="77777777" w:rsidR="00D94B95" w:rsidRPr="00D94B95" w:rsidRDefault="00D94B95" w:rsidP="00D94B95">
            <w:pPr>
              <w:spacing w:after="0"/>
            </w:pPr>
            <w:r w:rsidRPr="00D94B95">
              <w:t>13:30</w:t>
            </w:r>
          </w:p>
        </w:tc>
      </w:tr>
      <w:tr w:rsidR="00D94B95" w:rsidRPr="00D94B95" w14:paraId="3A24253C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056FA53D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2</w:t>
            </w:r>
          </w:p>
        </w:tc>
        <w:tc>
          <w:tcPr>
            <w:tcW w:w="2733" w:type="dxa"/>
            <w:vAlign w:val="center"/>
            <w:hideMark/>
          </w:tcPr>
          <w:p w14:paraId="2722C1F8" w14:textId="77777777" w:rsidR="00D94B95" w:rsidRPr="00D94B95" w:rsidRDefault="00D94B95" w:rsidP="00D94B95">
            <w:pPr>
              <w:spacing w:after="0"/>
            </w:pPr>
            <w:r w:rsidRPr="00D94B95">
              <w:t>09:15</w:t>
            </w:r>
          </w:p>
        </w:tc>
        <w:tc>
          <w:tcPr>
            <w:tcW w:w="1136" w:type="dxa"/>
            <w:vAlign w:val="center"/>
            <w:hideMark/>
          </w:tcPr>
          <w:p w14:paraId="7B781265" w14:textId="77777777" w:rsidR="00D94B95" w:rsidRPr="00D94B95" w:rsidRDefault="00D94B95" w:rsidP="00D94B95">
            <w:pPr>
              <w:spacing w:after="0"/>
            </w:pPr>
            <w:r w:rsidRPr="00D94B95">
              <w:t>09:45</w:t>
            </w:r>
          </w:p>
        </w:tc>
        <w:tc>
          <w:tcPr>
            <w:tcW w:w="1100" w:type="dxa"/>
            <w:vAlign w:val="center"/>
            <w:hideMark/>
          </w:tcPr>
          <w:p w14:paraId="48669B96" w14:textId="77777777" w:rsidR="00D94B95" w:rsidRPr="00D94B95" w:rsidRDefault="00D94B95" w:rsidP="00D94B95">
            <w:pPr>
              <w:spacing w:after="0"/>
            </w:pPr>
            <w:r w:rsidRPr="00D94B95">
              <w:t>13:15</w:t>
            </w:r>
          </w:p>
        </w:tc>
        <w:tc>
          <w:tcPr>
            <w:tcW w:w="1523" w:type="dxa"/>
            <w:vAlign w:val="center"/>
            <w:hideMark/>
          </w:tcPr>
          <w:p w14:paraId="236B9CBD" w14:textId="77777777" w:rsidR="00D94B95" w:rsidRPr="00D94B95" w:rsidRDefault="00D94B95" w:rsidP="00D94B95">
            <w:pPr>
              <w:spacing w:after="0"/>
            </w:pPr>
            <w:r w:rsidRPr="00D94B95">
              <w:t>13:30</w:t>
            </w:r>
          </w:p>
        </w:tc>
        <w:tc>
          <w:tcPr>
            <w:tcW w:w="1187" w:type="dxa"/>
            <w:vAlign w:val="center"/>
            <w:hideMark/>
          </w:tcPr>
          <w:p w14:paraId="7268D0EE" w14:textId="77777777" w:rsidR="00D94B95" w:rsidRPr="00D94B95" w:rsidRDefault="00D94B95" w:rsidP="00D94B95">
            <w:pPr>
              <w:spacing w:after="0"/>
            </w:pPr>
            <w:r w:rsidRPr="00D94B95">
              <w:t>13:45</w:t>
            </w:r>
          </w:p>
        </w:tc>
      </w:tr>
      <w:tr w:rsidR="00D94B95" w:rsidRPr="00D94B95" w14:paraId="7B95037F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17B5427F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3</w:t>
            </w:r>
          </w:p>
        </w:tc>
        <w:tc>
          <w:tcPr>
            <w:tcW w:w="2733" w:type="dxa"/>
            <w:vAlign w:val="center"/>
            <w:hideMark/>
          </w:tcPr>
          <w:p w14:paraId="1FC4B17E" w14:textId="77777777" w:rsidR="00D94B95" w:rsidRPr="00D94B95" w:rsidRDefault="00D94B95" w:rsidP="00D94B95">
            <w:pPr>
              <w:spacing w:after="0"/>
            </w:pPr>
            <w:r w:rsidRPr="00D94B95">
              <w:t>09:30</w:t>
            </w:r>
          </w:p>
        </w:tc>
        <w:tc>
          <w:tcPr>
            <w:tcW w:w="1136" w:type="dxa"/>
            <w:vAlign w:val="center"/>
            <w:hideMark/>
          </w:tcPr>
          <w:p w14:paraId="57DA00D2" w14:textId="77777777" w:rsidR="00D94B95" w:rsidRPr="00D94B95" w:rsidRDefault="00D94B95" w:rsidP="00D94B95">
            <w:pPr>
              <w:spacing w:after="0"/>
            </w:pPr>
            <w:r w:rsidRPr="00D94B95">
              <w:t>10:00</w:t>
            </w:r>
          </w:p>
        </w:tc>
        <w:tc>
          <w:tcPr>
            <w:tcW w:w="1100" w:type="dxa"/>
            <w:vAlign w:val="center"/>
            <w:hideMark/>
          </w:tcPr>
          <w:p w14:paraId="615E4E28" w14:textId="77777777" w:rsidR="00D94B95" w:rsidRPr="00D94B95" w:rsidRDefault="00D94B95" w:rsidP="00D94B95">
            <w:pPr>
              <w:spacing w:after="0"/>
            </w:pPr>
            <w:r w:rsidRPr="00D94B95">
              <w:t>13:30</w:t>
            </w:r>
          </w:p>
        </w:tc>
        <w:tc>
          <w:tcPr>
            <w:tcW w:w="1523" w:type="dxa"/>
            <w:vAlign w:val="center"/>
            <w:hideMark/>
          </w:tcPr>
          <w:p w14:paraId="79E93483" w14:textId="77777777" w:rsidR="00D94B95" w:rsidRPr="00D94B95" w:rsidRDefault="00D94B95" w:rsidP="00D94B95">
            <w:pPr>
              <w:spacing w:after="0"/>
            </w:pPr>
            <w:r w:rsidRPr="00D94B95">
              <w:t>13:45</w:t>
            </w:r>
          </w:p>
        </w:tc>
        <w:tc>
          <w:tcPr>
            <w:tcW w:w="1187" w:type="dxa"/>
            <w:vAlign w:val="center"/>
            <w:hideMark/>
          </w:tcPr>
          <w:p w14:paraId="02907995" w14:textId="77777777" w:rsidR="00D94B95" w:rsidRPr="00D94B95" w:rsidRDefault="00D94B95" w:rsidP="00D94B95">
            <w:pPr>
              <w:spacing w:after="0"/>
            </w:pPr>
            <w:r w:rsidRPr="00D94B95">
              <w:t>14:00</w:t>
            </w:r>
          </w:p>
        </w:tc>
      </w:tr>
      <w:tr w:rsidR="00D94B95" w:rsidRPr="00D94B95" w14:paraId="2C4D1EF9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1EB40C16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4</w:t>
            </w:r>
          </w:p>
        </w:tc>
        <w:tc>
          <w:tcPr>
            <w:tcW w:w="2733" w:type="dxa"/>
            <w:vAlign w:val="center"/>
            <w:hideMark/>
          </w:tcPr>
          <w:p w14:paraId="7C407697" w14:textId="77777777" w:rsidR="00D94B95" w:rsidRPr="00D94B95" w:rsidRDefault="00D94B95" w:rsidP="00D94B95">
            <w:pPr>
              <w:spacing w:after="0"/>
            </w:pPr>
            <w:r w:rsidRPr="00D94B95">
              <w:t>09:45</w:t>
            </w:r>
          </w:p>
        </w:tc>
        <w:tc>
          <w:tcPr>
            <w:tcW w:w="1136" w:type="dxa"/>
            <w:vAlign w:val="center"/>
            <w:hideMark/>
          </w:tcPr>
          <w:p w14:paraId="50126D73" w14:textId="77777777" w:rsidR="00D94B95" w:rsidRPr="00D94B95" w:rsidRDefault="00D94B95" w:rsidP="00D94B95">
            <w:pPr>
              <w:spacing w:after="0"/>
            </w:pPr>
            <w:r w:rsidRPr="00D94B95">
              <w:t>10:15</w:t>
            </w:r>
          </w:p>
        </w:tc>
        <w:tc>
          <w:tcPr>
            <w:tcW w:w="1100" w:type="dxa"/>
            <w:vAlign w:val="center"/>
            <w:hideMark/>
          </w:tcPr>
          <w:p w14:paraId="6DFDB283" w14:textId="77777777" w:rsidR="00D94B95" w:rsidRPr="00D94B95" w:rsidRDefault="00D94B95" w:rsidP="00D94B95">
            <w:pPr>
              <w:spacing w:after="0"/>
            </w:pPr>
            <w:r w:rsidRPr="00D94B95">
              <w:t>13:45</w:t>
            </w:r>
          </w:p>
        </w:tc>
        <w:tc>
          <w:tcPr>
            <w:tcW w:w="1523" w:type="dxa"/>
            <w:vAlign w:val="center"/>
            <w:hideMark/>
          </w:tcPr>
          <w:p w14:paraId="38B62E59" w14:textId="77777777" w:rsidR="00D94B95" w:rsidRPr="00D94B95" w:rsidRDefault="00D94B95" w:rsidP="00D94B95">
            <w:pPr>
              <w:spacing w:after="0"/>
            </w:pPr>
            <w:r w:rsidRPr="00D94B95">
              <w:t>14:00</w:t>
            </w:r>
          </w:p>
        </w:tc>
        <w:tc>
          <w:tcPr>
            <w:tcW w:w="1187" w:type="dxa"/>
            <w:vAlign w:val="center"/>
            <w:hideMark/>
          </w:tcPr>
          <w:p w14:paraId="401CCF65" w14:textId="77777777" w:rsidR="00D94B95" w:rsidRPr="00D94B95" w:rsidRDefault="00D94B95" w:rsidP="00D94B95">
            <w:pPr>
              <w:spacing w:after="0"/>
            </w:pPr>
            <w:r w:rsidRPr="00D94B95">
              <w:t>14:15</w:t>
            </w:r>
          </w:p>
        </w:tc>
      </w:tr>
      <w:tr w:rsidR="00D94B95" w:rsidRPr="00D94B95" w14:paraId="0D67C38F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25AA02A9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5</w:t>
            </w:r>
          </w:p>
        </w:tc>
        <w:tc>
          <w:tcPr>
            <w:tcW w:w="2733" w:type="dxa"/>
            <w:vAlign w:val="center"/>
            <w:hideMark/>
          </w:tcPr>
          <w:p w14:paraId="0634DCD3" w14:textId="77777777" w:rsidR="00D94B95" w:rsidRPr="00D94B95" w:rsidRDefault="00D94B95" w:rsidP="00D94B95">
            <w:pPr>
              <w:spacing w:after="0"/>
            </w:pPr>
            <w:r w:rsidRPr="00D94B95">
              <w:t>10:00</w:t>
            </w:r>
          </w:p>
        </w:tc>
        <w:tc>
          <w:tcPr>
            <w:tcW w:w="1136" w:type="dxa"/>
            <w:vAlign w:val="center"/>
            <w:hideMark/>
          </w:tcPr>
          <w:p w14:paraId="35082C72" w14:textId="77777777" w:rsidR="00D94B95" w:rsidRPr="00D94B95" w:rsidRDefault="00D94B95" w:rsidP="00D94B95">
            <w:pPr>
              <w:spacing w:after="0"/>
            </w:pPr>
            <w:r w:rsidRPr="00D94B95">
              <w:t>10:30</w:t>
            </w:r>
          </w:p>
        </w:tc>
        <w:tc>
          <w:tcPr>
            <w:tcW w:w="1100" w:type="dxa"/>
            <w:vAlign w:val="center"/>
            <w:hideMark/>
          </w:tcPr>
          <w:p w14:paraId="159DE82F" w14:textId="77777777" w:rsidR="00D94B95" w:rsidRPr="00D94B95" w:rsidRDefault="00D94B95" w:rsidP="00D94B95">
            <w:pPr>
              <w:spacing w:after="0"/>
            </w:pPr>
            <w:r w:rsidRPr="00D94B95">
              <w:t>14:00</w:t>
            </w:r>
          </w:p>
        </w:tc>
        <w:tc>
          <w:tcPr>
            <w:tcW w:w="1523" w:type="dxa"/>
            <w:vAlign w:val="center"/>
            <w:hideMark/>
          </w:tcPr>
          <w:p w14:paraId="65E11396" w14:textId="77777777" w:rsidR="00D94B95" w:rsidRPr="00D94B95" w:rsidRDefault="00D94B95" w:rsidP="00D94B95">
            <w:pPr>
              <w:spacing w:after="0"/>
            </w:pPr>
            <w:r w:rsidRPr="00D94B95">
              <w:t>14:15</w:t>
            </w:r>
          </w:p>
        </w:tc>
        <w:tc>
          <w:tcPr>
            <w:tcW w:w="1187" w:type="dxa"/>
            <w:vAlign w:val="center"/>
            <w:hideMark/>
          </w:tcPr>
          <w:p w14:paraId="06B94A65" w14:textId="77777777" w:rsidR="00D94B95" w:rsidRPr="00D94B95" w:rsidRDefault="00D94B95" w:rsidP="00D94B95">
            <w:pPr>
              <w:spacing w:after="0"/>
            </w:pPr>
            <w:r w:rsidRPr="00D94B95">
              <w:t>14:30</w:t>
            </w:r>
          </w:p>
        </w:tc>
      </w:tr>
      <w:tr w:rsidR="00D94B95" w:rsidRPr="00D94B95" w14:paraId="7F163A3E" w14:textId="77777777" w:rsidTr="003C7625">
        <w:trPr>
          <w:tblCellSpacing w:w="15" w:type="dxa"/>
        </w:trPr>
        <w:tc>
          <w:tcPr>
            <w:tcW w:w="1183" w:type="dxa"/>
            <w:vAlign w:val="center"/>
            <w:hideMark/>
          </w:tcPr>
          <w:p w14:paraId="60C607A2" w14:textId="77777777" w:rsidR="00D94B95" w:rsidRPr="00D94B95" w:rsidRDefault="00D94B95" w:rsidP="00D94B95">
            <w:pPr>
              <w:spacing w:after="0"/>
            </w:pPr>
            <w:r w:rsidRPr="00D94B95">
              <w:rPr>
                <w:b/>
                <w:bCs/>
              </w:rPr>
              <w:t>6</w:t>
            </w:r>
          </w:p>
        </w:tc>
        <w:tc>
          <w:tcPr>
            <w:tcW w:w="2733" w:type="dxa"/>
            <w:vAlign w:val="center"/>
            <w:hideMark/>
          </w:tcPr>
          <w:p w14:paraId="281FC505" w14:textId="77777777" w:rsidR="00D94B95" w:rsidRPr="00D94B95" w:rsidRDefault="00D94B95" w:rsidP="00D94B95">
            <w:pPr>
              <w:spacing w:after="0"/>
            </w:pPr>
            <w:r w:rsidRPr="00D94B95">
              <w:t>10:15</w:t>
            </w:r>
          </w:p>
        </w:tc>
        <w:tc>
          <w:tcPr>
            <w:tcW w:w="1136" w:type="dxa"/>
            <w:vAlign w:val="center"/>
            <w:hideMark/>
          </w:tcPr>
          <w:p w14:paraId="65D60B42" w14:textId="77777777" w:rsidR="00D94B95" w:rsidRPr="00D94B95" w:rsidRDefault="00D94B95" w:rsidP="00D94B95">
            <w:pPr>
              <w:spacing w:after="0"/>
            </w:pPr>
            <w:r w:rsidRPr="00D94B95">
              <w:t>10:45</w:t>
            </w:r>
          </w:p>
        </w:tc>
        <w:tc>
          <w:tcPr>
            <w:tcW w:w="1100" w:type="dxa"/>
            <w:vAlign w:val="center"/>
            <w:hideMark/>
          </w:tcPr>
          <w:p w14:paraId="5F7AD6E4" w14:textId="77777777" w:rsidR="00D94B95" w:rsidRPr="00D94B95" w:rsidRDefault="00D94B95" w:rsidP="00D94B95">
            <w:pPr>
              <w:spacing w:after="0"/>
            </w:pPr>
            <w:r w:rsidRPr="00D94B95">
              <w:t>14:15</w:t>
            </w:r>
          </w:p>
        </w:tc>
        <w:tc>
          <w:tcPr>
            <w:tcW w:w="1523" w:type="dxa"/>
            <w:vAlign w:val="center"/>
            <w:hideMark/>
          </w:tcPr>
          <w:p w14:paraId="0692C299" w14:textId="77777777" w:rsidR="00D94B95" w:rsidRPr="00D94B95" w:rsidRDefault="00D94B95" w:rsidP="00D94B95">
            <w:pPr>
              <w:spacing w:after="0"/>
            </w:pPr>
            <w:r w:rsidRPr="00D94B95">
              <w:t>14:30</w:t>
            </w:r>
          </w:p>
        </w:tc>
        <w:tc>
          <w:tcPr>
            <w:tcW w:w="1187" w:type="dxa"/>
            <w:vAlign w:val="center"/>
            <w:hideMark/>
          </w:tcPr>
          <w:p w14:paraId="47400BEC" w14:textId="77777777" w:rsidR="00D94B95" w:rsidRPr="00D94B95" w:rsidRDefault="00D94B95" w:rsidP="00D94B95">
            <w:pPr>
              <w:spacing w:after="0"/>
            </w:pPr>
            <w:r w:rsidRPr="00D94B95">
              <w:t>14:45</w:t>
            </w:r>
          </w:p>
        </w:tc>
      </w:tr>
    </w:tbl>
    <w:p w14:paraId="4F587C3A" w14:textId="77777777" w:rsidR="00F41881" w:rsidRDefault="00F41881" w:rsidP="00D94B95">
      <w:pPr>
        <w:spacing w:after="0"/>
        <w:rPr>
          <w:b/>
          <w:bCs/>
        </w:rPr>
      </w:pPr>
    </w:p>
    <w:p w14:paraId="4795A50D" w14:textId="77777777" w:rsidR="00F41881" w:rsidRDefault="00F41881" w:rsidP="00D94B95">
      <w:pPr>
        <w:spacing w:after="0"/>
        <w:rPr>
          <w:b/>
          <w:bCs/>
        </w:rPr>
      </w:pPr>
    </w:p>
    <w:p w14:paraId="6B8D3552" w14:textId="77777777" w:rsidR="00F41881" w:rsidRDefault="00F41881" w:rsidP="00D94B95">
      <w:pPr>
        <w:spacing w:after="0"/>
        <w:rPr>
          <w:b/>
          <w:bCs/>
        </w:rPr>
      </w:pPr>
    </w:p>
    <w:p w14:paraId="6CEB157A" w14:textId="77777777" w:rsidR="00F41881" w:rsidRDefault="00F41881" w:rsidP="00D94B95">
      <w:pPr>
        <w:spacing w:after="0"/>
        <w:rPr>
          <w:b/>
          <w:bCs/>
        </w:rPr>
      </w:pPr>
    </w:p>
    <w:p w14:paraId="5343650D" w14:textId="77777777" w:rsidR="00F41881" w:rsidRDefault="00F41881" w:rsidP="00D94B95">
      <w:pPr>
        <w:spacing w:after="0"/>
        <w:rPr>
          <w:b/>
          <w:bCs/>
        </w:rPr>
      </w:pPr>
    </w:p>
    <w:p w14:paraId="1F28E4C5" w14:textId="77777777" w:rsidR="00F41881" w:rsidRDefault="00F41881" w:rsidP="00D94B95">
      <w:pPr>
        <w:spacing w:after="0"/>
        <w:rPr>
          <w:b/>
          <w:bCs/>
        </w:rPr>
      </w:pPr>
    </w:p>
    <w:p w14:paraId="042CEF6F" w14:textId="77777777" w:rsidR="00F41881" w:rsidRDefault="00F41881" w:rsidP="00D94B95">
      <w:pPr>
        <w:spacing w:after="0"/>
        <w:rPr>
          <w:b/>
          <w:bCs/>
        </w:rPr>
      </w:pPr>
    </w:p>
    <w:p w14:paraId="165F78CD" w14:textId="77777777" w:rsidR="00F41881" w:rsidRDefault="00F41881" w:rsidP="00D94B95">
      <w:pPr>
        <w:spacing w:after="0"/>
        <w:rPr>
          <w:b/>
          <w:bCs/>
        </w:rPr>
      </w:pPr>
    </w:p>
    <w:p w14:paraId="0004975A" w14:textId="77777777" w:rsidR="00F41881" w:rsidRDefault="00F41881" w:rsidP="00D94B95">
      <w:pPr>
        <w:spacing w:after="0"/>
        <w:rPr>
          <w:b/>
          <w:bCs/>
        </w:rPr>
      </w:pPr>
    </w:p>
    <w:p w14:paraId="64BB8074" w14:textId="77777777" w:rsidR="00F41881" w:rsidRDefault="00F41881" w:rsidP="00D94B95">
      <w:pPr>
        <w:spacing w:after="0"/>
        <w:rPr>
          <w:b/>
          <w:bCs/>
        </w:rPr>
      </w:pPr>
    </w:p>
    <w:p w14:paraId="7750F639" w14:textId="77777777" w:rsidR="00F41881" w:rsidRDefault="00F41881" w:rsidP="00D94B95">
      <w:pPr>
        <w:spacing w:after="0"/>
        <w:rPr>
          <w:b/>
          <w:bCs/>
        </w:rPr>
      </w:pPr>
    </w:p>
    <w:p w14:paraId="20AB7B78" w14:textId="77777777" w:rsidR="00F41881" w:rsidRDefault="00F41881" w:rsidP="00D94B95">
      <w:pPr>
        <w:spacing w:after="0"/>
        <w:rPr>
          <w:b/>
          <w:bCs/>
        </w:rPr>
      </w:pPr>
    </w:p>
    <w:p w14:paraId="09E39BBB" w14:textId="77777777" w:rsidR="00F41881" w:rsidRDefault="00F41881" w:rsidP="00D94B95">
      <w:pPr>
        <w:spacing w:after="0"/>
        <w:rPr>
          <w:b/>
          <w:bCs/>
        </w:rPr>
      </w:pPr>
    </w:p>
    <w:p w14:paraId="7647F866" w14:textId="77777777" w:rsidR="00F41881" w:rsidRDefault="00F41881" w:rsidP="00D94B95">
      <w:pPr>
        <w:spacing w:after="0"/>
        <w:rPr>
          <w:b/>
          <w:bCs/>
        </w:rPr>
      </w:pPr>
    </w:p>
    <w:p w14:paraId="309BE96A" w14:textId="77777777" w:rsidR="00F41881" w:rsidRDefault="00F41881" w:rsidP="00D94B95">
      <w:pPr>
        <w:spacing w:after="0"/>
        <w:rPr>
          <w:b/>
          <w:bCs/>
        </w:rPr>
      </w:pPr>
    </w:p>
    <w:p w14:paraId="51A2AA61" w14:textId="77777777" w:rsidR="00F41881" w:rsidRDefault="00F41881" w:rsidP="00D94B95">
      <w:pPr>
        <w:spacing w:after="0"/>
        <w:rPr>
          <w:b/>
          <w:bCs/>
        </w:rPr>
      </w:pPr>
    </w:p>
    <w:p w14:paraId="0B1F1FBE" w14:textId="77777777" w:rsidR="00F41881" w:rsidRDefault="00F41881" w:rsidP="00D94B95">
      <w:pPr>
        <w:spacing w:after="0"/>
        <w:rPr>
          <w:b/>
          <w:bCs/>
        </w:rPr>
      </w:pPr>
    </w:p>
    <w:p w14:paraId="6CDDE86F" w14:textId="77777777" w:rsidR="00F41881" w:rsidRDefault="00F41881" w:rsidP="00D94B95">
      <w:pPr>
        <w:spacing w:after="0"/>
        <w:rPr>
          <w:b/>
          <w:bCs/>
        </w:rPr>
      </w:pPr>
    </w:p>
    <w:p w14:paraId="41DE69EE" w14:textId="77777777" w:rsidR="00F41881" w:rsidRDefault="00F41881" w:rsidP="00D94B95">
      <w:pPr>
        <w:spacing w:after="0"/>
        <w:rPr>
          <w:b/>
          <w:bCs/>
        </w:rPr>
      </w:pPr>
    </w:p>
    <w:p w14:paraId="7189DFBD" w14:textId="77777777" w:rsidR="00F41881" w:rsidRDefault="00F41881" w:rsidP="00D94B95">
      <w:pPr>
        <w:spacing w:after="0"/>
        <w:rPr>
          <w:b/>
          <w:bCs/>
        </w:rPr>
      </w:pPr>
    </w:p>
    <w:p w14:paraId="66DBE385" w14:textId="77777777" w:rsidR="00F41881" w:rsidRDefault="00F41881" w:rsidP="00D94B95">
      <w:pPr>
        <w:spacing w:after="0"/>
        <w:rPr>
          <w:b/>
          <w:bCs/>
        </w:rPr>
      </w:pPr>
    </w:p>
    <w:p w14:paraId="23C47D30" w14:textId="77777777" w:rsidR="001613FF" w:rsidRDefault="001613FF" w:rsidP="00D94B95">
      <w:pPr>
        <w:spacing w:after="0"/>
        <w:rPr>
          <w:b/>
          <w:bCs/>
        </w:rPr>
      </w:pPr>
    </w:p>
    <w:p w14:paraId="50E7581D" w14:textId="77777777" w:rsidR="001613FF" w:rsidRDefault="001613FF" w:rsidP="00D94B95">
      <w:pPr>
        <w:spacing w:after="0"/>
        <w:rPr>
          <w:b/>
          <w:bCs/>
        </w:rPr>
      </w:pPr>
    </w:p>
    <w:p w14:paraId="79F4B8EE" w14:textId="77777777" w:rsidR="001613FF" w:rsidRDefault="001613FF" w:rsidP="00D94B95">
      <w:pPr>
        <w:spacing w:after="0"/>
        <w:rPr>
          <w:b/>
          <w:bCs/>
        </w:rPr>
      </w:pPr>
    </w:p>
    <w:p w14:paraId="6688CE0E" w14:textId="77777777" w:rsidR="001613FF" w:rsidRDefault="001613FF" w:rsidP="00D94B95">
      <w:pPr>
        <w:spacing w:after="0"/>
        <w:rPr>
          <w:b/>
          <w:bCs/>
        </w:rPr>
      </w:pPr>
    </w:p>
    <w:p w14:paraId="60A45D3C" w14:textId="77777777" w:rsidR="001613FF" w:rsidRDefault="001613FF" w:rsidP="00D94B95">
      <w:pPr>
        <w:spacing w:after="0"/>
        <w:rPr>
          <w:b/>
          <w:bCs/>
        </w:rPr>
      </w:pPr>
    </w:p>
    <w:p w14:paraId="4F9911A2" w14:textId="77777777" w:rsidR="00F41881" w:rsidRDefault="00F41881" w:rsidP="00D94B95">
      <w:pPr>
        <w:spacing w:after="0"/>
        <w:rPr>
          <w:b/>
          <w:bCs/>
        </w:rPr>
      </w:pPr>
    </w:p>
    <w:p w14:paraId="2D248E2F" w14:textId="77777777" w:rsidR="00F41881" w:rsidRDefault="00F41881" w:rsidP="00D94B95">
      <w:pPr>
        <w:spacing w:after="0"/>
        <w:rPr>
          <w:b/>
          <w:bCs/>
        </w:rPr>
      </w:pPr>
    </w:p>
    <w:p w14:paraId="46524E9A" w14:textId="77777777" w:rsidR="00F41881" w:rsidRDefault="00F41881" w:rsidP="00D94B95">
      <w:pPr>
        <w:spacing w:after="0"/>
        <w:rPr>
          <w:b/>
          <w:bCs/>
        </w:rPr>
      </w:pPr>
    </w:p>
    <w:p w14:paraId="78450B91" w14:textId="77777777" w:rsidR="00F41881" w:rsidRDefault="00F41881" w:rsidP="00D94B95">
      <w:pPr>
        <w:spacing w:after="0"/>
        <w:rPr>
          <w:b/>
          <w:bCs/>
        </w:rPr>
      </w:pPr>
    </w:p>
    <w:p w14:paraId="6A9C5D30" w14:textId="7B992798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lastRenderedPageBreak/>
        <w:t>THE JURY</w:t>
      </w:r>
    </w:p>
    <w:p w14:paraId="3BF33085" w14:textId="77777777" w:rsidR="00F41881" w:rsidRPr="00F41881" w:rsidRDefault="00F41881" w:rsidP="00F41881">
      <w:pPr>
        <w:pStyle w:val="Lijstalinea"/>
        <w:spacing w:after="0"/>
        <w:ind w:left="1080"/>
        <w:rPr>
          <w:b/>
          <w:bCs/>
        </w:rPr>
      </w:pPr>
    </w:p>
    <w:p w14:paraId="0BAFEA62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18.</w:t>
      </w:r>
      <w:r w:rsidRPr="00D94B95">
        <w:t xml:space="preserve"> The Bailli Délégué of </w:t>
      </w:r>
      <w:proofErr w:type="spellStart"/>
      <w:r w:rsidRPr="00D94B95">
        <w:t>Belgium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act</w:t>
      </w:r>
      <w:proofErr w:type="spellEnd"/>
      <w:r w:rsidRPr="00D94B95">
        <w:t xml:space="preserve"> as </w:t>
      </w:r>
      <w:r w:rsidRPr="00D94B95">
        <w:rPr>
          <w:b/>
          <w:bCs/>
        </w:rPr>
        <w:t xml:space="preserve">President of the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t xml:space="preserve">; the </w:t>
      </w:r>
      <w:proofErr w:type="spellStart"/>
      <w:r w:rsidRPr="00D94B95">
        <w:t>Gastronomic</w:t>
      </w:r>
      <w:proofErr w:type="spellEnd"/>
      <w:r w:rsidRPr="00D94B95">
        <w:t xml:space="preserve"> Counsellor of the Bailliage of </w:t>
      </w:r>
      <w:proofErr w:type="spellStart"/>
      <w:r w:rsidRPr="00D94B95">
        <w:t>Belgium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act</w:t>
      </w:r>
      <w:proofErr w:type="spellEnd"/>
      <w:r w:rsidRPr="00D94B95">
        <w:t xml:space="preserve"> as </w:t>
      </w:r>
      <w:r w:rsidRPr="00D94B95">
        <w:rPr>
          <w:b/>
          <w:bCs/>
        </w:rPr>
        <w:t>President of the Jury</w:t>
      </w:r>
      <w:r w:rsidRPr="00D94B95">
        <w:t xml:space="preserve">. </w:t>
      </w:r>
      <w:proofErr w:type="spellStart"/>
      <w:r w:rsidRPr="00D94B95">
        <w:t>Together</w:t>
      </w:r>
      <w:proofErr w:type="spellEnd"/>
      <w:r w:rsidRPr="00D94B95">
        <w:t xml:space="preserve">, </w:t>
      </w:r>
      <w:proofErr w:type="spellStart"/>
      <w:r w:rsidRPr="00D94B95">
        <w:t>they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select the </w:t>
      </w:r>
      <w:proofErr w:type="spellStart"/>
      <w:r w:rsidRPr="00D94B95">
        <w:t>members</w:t>
      </w:r>
      <w:proofErr w:type="spellEnd"/>
      <w:r w:rsidRPr="00D94B95">
        <w:t xml:space="preserve"> </w:t>
      </w:r>
      <w:proofErr w:type="spellStart"/>
      <w:r w:rsidRPr="00D94B95">
        <w:t>composing</w:t>
      </w:r>
      <w:proofErr w:type="spellEnd"/>
      <w:r w:rsidRPr="00D94B95">
        <w:t xml:space="preserve"> the </w:t>
      </w:r>
      <w:proofErr w:type="spellStart"/>
      <w:r w:rsidRPr="00D94B95">
        <w:t>different</w:t>
      </w:r>
      <w:proofErr w:type="spellEnd"/>
      <w:r w:rsidRPr="00D94B95">
        <w:t xml:space="preserve"> </w:t>
      </w:r>
      <w:proofErr w:type="spellStart"/>
      <w:r w:rsidRPr="00D94B95">
        <w:t>Juries</w:t>
      </w:r>
      <w:proofErr w:type="spellEnd"/>
      <w:r w:rsidRPr="00D94B95">
        <w:t>.</w:t>
      </w:r>
    </w:p>
    <w:p w14:paraId="76BF7350" w14:textId="77777777" w:rsidR="00D94B95" w:rsidRPr="00D94B95" w:rsidRDefault="00D94B95" w:rsidP="00D94B95">
      <w:pPr>
        <w:spacing w:after="0"/>
      </w:pPr>
      <w:r w:rsidRPr="00D94B95">
        <w:t xml:space="preserve">All Jury </w:t>
      </w:r>
      <w:proofErr w:type="spellStart"/>
      <w:r w:rsidRPr="00D94B95">
        <w:t>members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volunteers</w:t>
      </w:r>
      <w:proofErr w:type="spellEnd"/>
      <w:r w:rsidRPr="00D94B95">
        <w:t xml:space="preserve"> and </w:t>
      </w:r>
      <w:proofErr w:type="spellStart"/>
      <w:r w:rsidRPr="00D94B95">
        <w:t>knowledgeable</w:t>
      </w:r>
      <w:proofErr w:type="spellEnd"/>
      <w:r w:rsidRPr="00D94B95">
        <w:t xml:space="preserve"> gastronomes. Members and </w:t>
      </w:r>
      <w:proofErr w:type="spellStart"/>
      <w:r w:rsidRPr="00D94B95">
        <w:t>officials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may</w:t>
      </w:r>
      <w:proofErr w:type="spellEnd"/>
      <w:r w:rsidRPr="00D94B95">
        <w:rPr>
          <w:b/>
          <w:bCs/>
        </w:rPr>
        <w:t xml:space="preserve"> not</w:t>
      </w:r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sponsors, </w:t>
      </w:r>
      <w:proofErr w:type="spellStart"/>
      <w:r w:rsidRPr="00D94B95">
        <w:t>colleagues</w:t>
      </w:r>
      <w:proofErr w:type="spellEnd"/>
      <w:r w:rsidRPr="00D94B95">
        <w:t xml:space="preserve">, or </w:t>
      </w:r>
      <w:proofErr w:type="spellStart"/>
      <w:r w:rsidRPr="00D94B95">
        <w:t>employers</w:t>
      </w:r>
      <w:proofErr w:type="spellEnd"/>
      <w:r w:rsidRPr="00D94B95">
        <w:t xml:space="preserve"> of </w:t>
      </w:r>
      <w:proofErr w:type="spellStart"/>
      <w:r w:rsidRPr="00D94B95">
        <w:t>any</w:t>
      </w:r>
      <w:proofErr w:type="spellEnd"/>
      <w:r w:rsidRPr="00D94B95">
        <w:t xml:space="preserve"> of the </w:t>
      </w:r>
      <w:proofErr w:type="spellStart"/>
      <w:r w:rsidRPr="00D94B95">
        <w:t>competitors</w:t>
      </w:r>
      <w:proofErr w:type="spellEnd"/>
      <w:r w:rsidRPr="00D94B95">
        <w:t xml:space="preserve">; </w:t>
      </w:r>
      <w:proofErr w:type="spellStart"/>
      <w:r w:rsidRPr="00D94B95">
        <w:t>this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</w:t>
      </w:r>
      <w:proofErr w:type="spellStart"/>
      <w:r w:rsidRPr="00D94B95">
        <w:t>strictly</w:t>
      </w:r>
      <w:proofErr w:type="spellEnd"/>
      <w:r w:rsidRPr="00D94B95">
        <w:t xml:space="preserve"> </w:t>
      </w:r>
      <w:proofErr w:type="spellStart"/>
      <w:r w:rsidRPr="00D94B95">
        <w:t>prohibited</w:t>
      </w:r>
      <w:proofErr w:type="spellEnd"/>
      <w:r w:rsidRPr="00D94B95">
        <w:t>.</w:t>
      </w:r>
    </w:p>
    <w:p w14:paraId="29B7A95E" w14:textId="77777777" w:rsidR="00D94B95" w:rsidRPr="00D94B95" w:rsidRDefault="00D94B95" w:rsidP="00D94B95">
      <w:pPr>
        <w:spacing w:after="0"/>
      </w:pPr>
      <w:r w:rsidRPr="00D94B95">
        <w:t xml:space="preserve">The composition of the Jury must </w:t>
      </w:r>
      <w:proofErr w:type="spellStart"/>
      <w:r w:rsidRPr="00D94B95">
        <w:t>be</w:t>
      </w:r>
      <w:proofErr w:type="spellEnd"/>
      <w:r w:rsidRPr="00D94B95">
        <w:t xml:space="preserve"> as </w:t>
      </w:r>
      <w:proofErr w:type="spellStart"/>
      <w:r w:rsidRPr="00D94B95">
        <w:t>follows</w:t>
      </w:r>
      <w:proofErr w:type="spellEnd"/>
      <w:r w:rsidRPr="00D94B95">
        <w:t>:</w:t>
      </w:r>
    </w:p>
    <w:p w14:paraId="05E944CF" w14:textId="77777777" w:rsidR="00D94B95" w:rsidRPr="00D94B95" w:rsidRDefault="00D94B95" w:rsidP="00D94B95">
      <w:pPr>
        <w:spacing w:after="0"/>
      </w:pPr>
      <w:r w:rsidRPr="00D94B95">
        <w:t xml:space="preserve">(+ ) </w:t>
      </w:r>
      <w:r w:rsidRPr="00D94B95">
        <w:rPr>
          <w:b/>
          <w:bCs/>
        </w:rPr>
        <w:t xml:space="preserve">5 </w:t>
      </w:r>
      <w:proofErr w:type="spellStart"/>
      <w:r w:rsidRPr="00D94B95">
        <w:rPr>
          <w:b/>
          <w:bCs/>
        </w:rPr>
        <w:t>Juries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evaluate</w:t>
      </w:r>
      <w:proofErr w:type="spellEnd"/>
      <w:r w:rsidRPr="00D94B95">
        <w:t xml:space="preserve"> the </w:t>
      </w:r>
      <w:proofErr w:type="spellStart"/>
      <w:r w:rsidRPr="00D94B95">
        <w:t>work</w:t>
      </w:r>
      <w:proofErr w:type="spellEnd"/>
      <w:r w:rsidRPr="00D94B95">
        <w:t xml:space="preserve"> and </w:t>
      </w:r>
      <w:proofErr w:type="spellStart"/>
      <w:r w:rsidRPr="00D94B95">
        <w:t>achievements</w:t>
      </w:r>
      <w:proofErr w:type="spellEnd"/>
      <w:r w:rsidRPr="00D94B95">
        <w:t xml:space="preserve"> of the candidates (total: 15 </w:t>
      </w:r>
      <w:proofErr w:type="spellStart"/>
      <w:r w:rsidRPr="00D94B95">
        <w:t>persons</w:t>
      </w:r>
      <w:proofErr w:type="spellEnd"/>
      <w:r w:rsidRPr="00D94B95">
        <w:t>):</w:t>
      </w:r>
    </w:p>
    <w:p w14:paraId="7EBF6EBA" w14:textId="77777777" w:rsidR="001613FF" w:rsidRDefault="00D94B95" w:rsidP="00D94B95">
      <w:pPr>
        <w:spacing w:after="0"/>
      </w:pPr>
      <w:r w:rsidRPr="00D94B95">
        <w:t xml:space="preserve">· The </w:t>
      </w:r>
      <w:r w:rsidRPr="00D94B95">
        <w:rPr>
          <w:b/>
          <w:bCs/>
        </w:rPr>
        <w:t>“Patron”</w:t>
      </w:r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 (</w:t>
      </w:r>
      <w:proofErr w:type="spellStart"/>
      <w:r w:rsidRPr="00D94B95">
        <w:t>a</w:t>
      </w:r>
      <w:proofErr w:type="spellEnd"/>
      <w:r w:rsidRPr="00D94B95">
        <w:t xml:space="preserve"> </w:t>
      </w:r>
      <w:proofErr w:type="spellStart"/>
      <w:r w:rsidRPr="00D94B95">
        <w:t>personality</w:t>
      </w:r>
      <w:proofErr w:type="spellEnd"/>
      <w:r w:rsidRPr="00D94B95">
        <w:t xml:space="preserve"> from the </w:t>
      </w:r>
      <w:proofErr w:type="spellStart"/>
      <w:r w:rsidRPr="00D94B95">
        <w:t>gastronomic</w:t>
      </w:r>
      <w:proofErr w:type="spellEnd"/>
      <w:r w:rsidRPr="00D94B95">
        <w:t xml:space="preserve"> world) </w:t>
      </w:r>
    </w:p>
    <w:p w14:paraId="7208DC79" w14:textId="77777777" w:rsidR="001613FF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A: Starter Jury</w:t>
      </w:r>
      <w:r w:rsidRPr="00D94B95">
        <w:t xml:space="preserve"> — 3 </w:t>
      </w:r>
      <w:proofErr w:type="spellStart"/>
      <w:r w:rsidRPr="00D94B95">
        <w:t>members</w:t>
      </w:r>
      <w:proofErr w:type="spellEnd"/>
      <w:r w:rsidRPr="00D94B95">
        <w:t xml:space="preserve"> </w:t>
      </w:r>
    </w:p>
    <w:p w14:paraId="4AACB9C7" w14:textId="77777777" w:rsidR="001613FF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B: Main Course Jury</w:t>
      </w:r>
      <w:r w:rsidRPr="00D94B95">
        <w:t xml:space="preserve"> — 3 </w:t>
      </w:r>
      <w:proofErr w:type="spellStart"/>
      <w:r w:rsidRPr="00D94B95">
        <w:t>members</w:t>
      </w:r>
      <w:proofErr w:type="spellEnd"/>
      <w:r w:rsidRPr="00D94B95">
        <w:t xml:space="preserve"> </w:t>
      </w:r>
    </w:p>
    <w:p w14:paraId="7D74B9B3" w14:textId="77777777" w:rsidR="001613FF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C: Dessert Jury</w:t>
      </w:r>
      <w:r w:rsidRPr="00D94B95">
        <w:t xml:space="preserve"> — 3 </w:t>
      </w:r>
      <w:proofErr w:type="spellStart"/>
      <w:r w:rsidRPr="00D94B95">
        <w:t>members</w:t>
      </w:r>
      <w:proofErr w:type="spellEnd"/>
      <w:r w:rsidRPr="00D94B95">
        <w:t xml:space="preserve"> </w:t>
      </w:r>
    </w:p>
    <w:p w14:paraId="61015B84" w14:textId="5F5FE8D9" w:rsidR="00D94B95" w:rsidRPr="00D94B95" w:rsidRDefault="00D94B95" w:rsidP="00D94B95">
      <w:pPr>
        <w:spacing w:after="0"/>
      </w:pPr>
      <w:r w:rsidRPr="00D94B95">
        <w:t xml:space="preserve">· </w:t>
      </w:r>
      <w:r w:rsidRPr="00D94B95">
        <w:rPr>
          <w:b/>
          <w:bCs/>
        </w:rPr>
        <w:t>D: Kitchen Jury</w:t>
      </w:r>
      <w:r w:rsidRPr="00D94B95">
        <w:t xml:space="preserve"> — 5 </w:t>
      </w:r>
      <w:proofErr w:type="spellStart"/>
      <w:r w:rsidRPr="00D94B95">
        <w:t>members</w:t>
      </w:r>
      <w:proofErr w:type="spellEnd"/>
    </w:p>
    <w:p w14:paraId="15A97627" w14:textId="77777777" w:rsidR="001613FF" w:rsidRDefault="001613FF" w:rsidP="00D94B95">
      <w:pPr>
        <w:spacing w:after="0"/>
      </w:pPr>
    </w:p>
    <w:p w14:paraId="0C20B823" w14:textId="02050550" w:rsidR="00D94B95" w:rsidRPr="00D94B95" w:rsidRDefault="00D94B95" w:rsidP="00D94B95">
      <w:pPr>
        <w:spacing w:after="0"/>
      </w:pPr>
      <w:r w:rsidRPr="00D94B95">
        <w:t xml:space="preserve">(+ ) The </w:t>
      </w:r>
      <w:r w:rsidRPr="00D94B95">
        <w:rPr>
          <w:b/>
          <w:bCs/>
        </w:rPr>
        <w:t>Patron</w:t>
      </w:r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taste all </w:t>
      </w:r>
      <w:proofErr w:type="spellStart"/>
      <w:r w:rsidRPr="00D94B95">
        <w:t>dishes</w:t>
      </w:r>
      <w:proofErr w:type="spellEnd"/>
      <w:r w:rsidRPr="00D94B95">
        <w:t xml:space="preserve"> in the </w:t>
      </w:r>
      <w:proofErr w:type="spellStart"/>
      <w:r w:rsidRPr="00D94B95">
        <w:t>kitchen</w:t>
      </w:r>
      <w:proofErr w:type="spellEnd"/>
      <w:r w:rsidRPr="00D94B95">
        <w:t xml:space="preserve"> and score taste and </w:t>
      </w:r>
      <w:proofErr w:type="spellStart"/>
      <w:r w:rsidRPr="00D94B95">
        <w:t>presentation</w:t>
      </w:r>
      <w:proofErr w:type="spellEnd"/>
      <w:r w:rsidRPr="00D94B95">
        <w:t xml:space="preserve">. He </w:t>
      </w:r>
      <w:proofErr w:type="spellStart"/>
      <w:r w:rsidRPr="00D94B95">
        <w:t>may</w:t>
      </w:r>
      <w:proofErr w:type="spellEnd"/>
      <w:r w:rsidRPr="00D94B95">
        <w:t xml:space="preserve"> </w:t>
      </w:r>
      <w:r w:rsidRPr="00D94B95">
        <w:rPr>
          <w:b/>
          <w:bCs/>
        </w:rPr>
        <w:t>not</w:t>
      </w:r>
      <w:r w:rsidRPr="00D94B95">
        <w:t xml:space="preserve"> </w:t>
      </w:r>
      <w:proofErr w:type="spellStart"/>
      <w:r w:rsidRPr="00D94B95">
        <w:t>disclose</w:t>
      </w:r>
      <w:proofErr w:type="spellEnd"/>
      <w:r w:rsidRPr="00D94B95">
        <w:t xml:space="preserve"> the </w:t>
      </w:r>
      <w:proofErr w:type="spellStart"/>
      <w:r w:rsidRPr="00D94B95">
        <w:t>identity</w:t>
      </w:r>
      <w:proofErr w:type="spellEnd"/>
      <w:r w:rsidRPr="00D94B95">
        <w:t xml:space="preserve"> or </w:t>
      </w:r>
      <w:proofErr w:type="spellStart"/>
      <w:r w:rsidRPr="00D94B95">
        <w:t>numbers</w:t>
      </w:r>
      <w:proofErr w:type="spellEnd"/>
      <w:r w:rsidRPr="00D94B95">
        <w:t xml:space="preserve"> of the candidates to the </w:t>
      </w:r>
      <w:proofErr w:type="spellStart"/>
      <w:r w:rsidRPr="00D94B95">
        <w:t>tasting</w:t>
      </w:r>
      <w:proofErr w:type="spellEnd"/>
      <w:r w:rsidRPr="00D94B95">
        <w:t xml:space="preserve"> Jury.</w:t>
      </w:r>
    </w:p>
    <w:p w14:paraId="5E44E0BE" w14:textId="77777777" w:rsidR="00D94B95" w:rsidRPr="00D94B95" w:rsidRDefault="00D94B95" w:rsidP="00D94B95">
      <w:pPr>
        <w:spacing w:after="0"/>
      </w:pPr>
      <w:r w:rsidRPr="00D94B95">
        <w:t xml:space="preserve">(+ ) </w:t>
      </w:r>
      <w:r w:rsidRPr="00D94B95">
        <w:rPr>
          <w:b/>
          <w:bCs/>
        </w:rPr>
        <w:t xml:space="preserve">3 </w:t>
      </w:r>
      <w:proofErr w:type="spellStart"/>
      <w:r w:rsidRPr="00D94B95">
        <w:rPr>
          <w:b/>
          <w:bCs/>
        </w:rPr>
        <w:t>Juries</w:t>
      </w:r>
      <w:proofErr w:type="spellEnd"/>
      <w:r w:rsidRPr="00D94B95">
        <w:rPr>
          <w:b/>
          <w:bCs/>
        </w:rPr>
        <w:t xml:space="preserve"> (A, B, C)</w:t>
      </w:r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taste in the </w:t>
      </w:r>
      <w:proofErr w:type="spellStart"/>
      <w:r w:rsidRPr="00D94B95">
        <w:t>dining</w:t>
      </w:r>
      <w:proofErr w:type="spellEnd"/>
      <w:r w:rsidRPr="00D94B95">
        <w:t xml:space="preserve"> room and score taste and </w:t>
      </w:r>
      <w:proofErr w:type="spellStart"/>
      <w:r w:rsidRPr="00D94B95">
        <w:t>presentation</w:t>
      </w:r>
      <w:proofErr w:type="spellEnd"/>
      <w:r w:rsidRPr="00D94B95">
        <w:t>.</w:t>
      </w:r>
    </w:p>
    <w:p w14:paraId="136EC48C" w14:textId="77777777" w:rsidR="00D94B95" w:rsidRPr="00D94B95" w:rsidRDefault="00D94B95" w:rsidP="00D94B95">
      <w:pPr>
        <w:spacing w:after="0"/>
      </w:pPr>
      <w:r w:rsidRPr="00D94B95">
        <w:t xml:space="preserve">(+ ) </w:t>
      </w:r>
      <w:r w:rsidRPr="00D94B95">
        <w:rPr>
          <w:b/>
          <w:bCs/>
        </w:rPr>
        <w:t>1 Jury (D)</w:t>
      </w:r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score in the </w:t>
      </w:r>
      <w:proofErr w:type="spellStart"/>
      <w:r w:rsidRPr="00D94B95">
        <w:t>kitchen</w:t>
      </w:r>
      <w:proofErr w:type="spellEnd"/>
      <w:r w:rsidRPr="00D94B95">
        <w:t xml:space="preserve">: taste, technique, respect for the </w:t>
      </w:r>
      <w:proofErr w:type="spellStart"/>
      <w:r w:rsidRPr="00D94B95">
        <w:t>product</w:t>
      </w:r>
      <w:proofErr w:type="spellEnd"/>
      <w:r w:rsidRPr="00D94B95">
        <w:t xml:space="preserve">, </w:t>
      </w:r>
      <w:proofErr w:type="spellStart"/>
      <w:r w:rsidRPr="00D94B95">
        <w:t>hygiene</w:t>
      </w:r>
      <w:proofErr w:type="spellEnd"/>
      <w:r w:rsidRPr="00D94B95">
        <w:t xml:space="preserve">, and organisation of </w:t>
      </w:r>
      <w:proofErr w:type="spellStart"/>
      <w:r w:rsidRPr="00D94B95">
        <w:t>work</w:t>
      </w:r>
      <w:proofErr w:type="spellEnd"/>
      <w:r w:rsidRPr="00D94B95">
        <w:t>.</w:t>
      </w:r>
    </w:p>
    <w:p w14:paraId="1B76FB70" w14:textId="77777777" w:rsidR="00D94B95" w:rsidRPr="00D94B95" w:rsidRDefault="00D94B95" w:rsidP="00D94B95">
      <w:pPr>
        <w:spacing w:after="0"/>
      </w:pPr>
      <w:r w:rsidRPr="00D94B95">
        <w:t xml:space="preserve">The President of the </w:t>
      </w:r>
      <w:proofErr w:type="spellStart"/>
      <w:r w:rsidRPr="00D94B95">
        <w:t>Competition</w:t>
      </w:r>
      <w:proofErr w:type="spellEnd"/>
      <w:r w:rsidRPr="00D94B95">
        <w:t xml:space="preserve"> and the President of the Jury are </w:t>
      </w:r>
      <w:r w:rsidRPr="00D94B95">
        <w:rPr>
          <w:b/>
          <w:bCs/>
        </w:rPr>
        <w:t xml:space="preserve">not </w:t>
      </w:r>
      <w:proofErr w:type="spellStart"/>
      <w:r w:rsidRPr="00D94B95">
        <w:rPr>
          <w:b/>
          <w:bCs/>
        </w:rPr>
        <w:t>authorised</w:t>
      </w:r>
      <w:proofErr w:type="spellEnd"/>
      <w:r w:rsidRPr="00D94B95">
        <w:t xml:space="preserve"> to </w:t>
      </w:r>
      <w:proofErr w:type="spellStart"/>
      <w:r w:rsidRPr="00D94B95">
        <w:t>participate</w:t>
      </w:r>
      <w:proofErr w:type="spellEnd"/>
      <w:r w:rsidRPr="00D94B95">
        <w:t xml:space="preserve"> in </w:t>
      </w:r>
      <w:proofErr w:type="spellStart"/>
      <w:r w:rsidRPr="00D94B95">
        <w:t>scoring</w:t>
      </w:r>
      <w:proofErr w:type="spellEnd"/>
      <w:r w:rsidRPr="00D94B95">
        <w:t>.</w:t>
      </w:r>
    </w:p>
    <w:p w14:paraId="4EEAA569" w14:textId="77777777" w:rsidR="001613FF" w:rsidRDefault="001613FF" w:rsidP="00D94B95">
      <w:pPr>
        <w:spacing w:after="0"/>
        <w:rPr>
          <w:b/>
          <w:bCs/>
        </w:rPr>
      </w:pPr>
    </w:p>
    <w:p w14:paraId="3E98C397" w14:textId="1C99AF66" w:rsidR="00D94B95" w:rsidRPr="00D94B95" w:rsidRDefault="00D94B95" w:rsidP="00D94B95">
      <w:pPr>
        <w:spacing w:after="0"/>
      </w:pPr>
      <w:r w:rsidRPr="00D94B95">
        <w:rPr>
          <w:b/>
          <w:bCs/>
        </w:rPr>
        <w:t>19.</w:t>
      </w:r>
      <w:r w:rsidRPr="00D94B95">
        <w:t xml:space="preserve"> Jury </w:t>
      </w:r>
      <w:proofErr w:type="spellStart"/>
      <w:r w:rsidRPr="00D94B95">
        <w:t>members</w:t>
      </w:r>
      <w:proofErr w:type="spellEnd"/>
      <w:r w:rsidRPr="00D94B95">
        <w:t xml:space="preserve"> must cover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t>own</w:t>
      </w:r>
      <w:proofErr w:type="spellEnd"/>
      <w:r w:rsidRPr="00D94B95">
        <w:t xml:space="preserve"> </w:t>
      </w:r>
      <w:proofErr w:type="spellStart"/>
      <w:r w:rsidRPr="00D94B95">
        <w:t>personal</w:t>
      </w:r>
      <w:proofErr w:type="spellEnd"/>
      <w:r w:rsidRPr="00D94B95">
        <w:t xml:space="preserve"> </w:t>
      </w:r>
      <w:proofErr w:type="spellStart"/>
      <w:r w:rsidRPr="00D94B95">
        <w:t>expenses</w:t>
      </w:r>
      <w:proofErr w:type="spellEnd"/>
      <w:r w:rsidRPr="00D94B95">
        <w:t>.</w:t>
      </w:r>
    </w:p>
    <w:p w14:paraId="5AB55BD9" w14:textId="77777777" w:rsidR="001613FF" w:rsidRDefault="001613FF" w:rsidP="00D94B95">
      <w:pPr>
        <w:spacing w:after="0"/>
        <w:rPr>
          <w:b/>
          <w:bCs/>
        </w:rPr>
      </w:pPr>
    </w:p>
    <w:p w14:paraId="059451C6" w14:textId="21267077" w:rsidR="00D94B95" w:rsidRPr="00D94B95" w:rsidRDefault="00D94B95" w:rsidP="00D94B95">
      <w:pPr>
        <w:spacing w:after="0"/>
      </w:pPr>
      <w:r w:rsidRPr="00D94B95">
        <w:rPr>
          <w:b/>
          <w:bCs/>
        </w:rPr>
        <w:t>20.</w:t>
      </w:r>
      <w:r w:rsidRPr="00D94B95">
        <w:t xml:space="preserve"> Jury </w:t>
      </w:r>
      <w:proofErr w:type="spellStart"/>
      <w:r w:rsidRPr="00D94B95">
        <w:t>members</w:t>
      </w:r>
      <w:proofErr w:type="spellEnd"/>
      <w:r w:rsidRPr="00D94B95">
        <w:t xml:space="preserve"> must </w:t>
      </w:r>
      <w:proofErr w:type="spellStart"/>
      <w:r w:rsidRPr="00D94B95">
        <w:t>demonstrate</w:t>
      </w:r>
      <w:proofErr w:type="spellEnd"/>
      <w:r w:rsidRPr="00D94B95">
        <w:t xml:space="preserve"> </w:t>
      </w:r>
      <w:proofErr w:type="spellStart"/>
      <w:r w:rsidRPr="00D94B95">
        <w:t>impartiality</w:t>
      </w:r>
      <w:proofErr w:type="spellEnd"/>
      <w:r w:rsidRPr="00D94B95">
        <w:t xml:space="preserve"> and </w:t>
      </w:r>
      <w:proofErr w:type="spellStart"/>
      <w:r w:rsidRPr="00D94B95">
        <w:t>fairness</w:t>
      </w:r>
      <w:proofErr w:type="spellEnd"/>
      <w:r w:rsidRPr="00D94B95">
        <w:t xml:space="preserve"> in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t>decisions</w:t>
      </w:r>
      <w:proofErr w:type="spellEnd"/>
      <w:r w:rsidRPr="00D94B95">
        <w:t xml:space="preserve">. They must excuse </w:t>
      </w:r>
      <w:proofErr w:type="spellStart"/>
      <w:r w:rsidRPr="00D94B95">
        <w:t>themselves</w:t>
      </w:r>
      <w:proofErr w:type="spellEnd"/>
      <w:r w:rsidRPr="00D94B95">
        <w:t xml:space="preserve"> and </w:t>
      </w:r>
      <w:proofErr w:type="spellStart"/>
      <w:r w:rsidRPr="00D94B95">
        <w:t>withdraw</w:t>
      </w:r>
      <w:proofErr w:type="spellEnd"/>
      <w:r w:rsidRPr="00D94B95">
        <w:t xml:space="preserve"> if, for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reason</w:t>
      </w:r>
      <w:proofErr w:type="spellEnd"/>
      <w:r w:rsidRPr="00D94B95">
        <w:t xml:space="preserve">, </w:t>
      </w:r>
      <w:proofErr w:type="spellStart"/>
      <w:r w:rsidRPr="00D94B95">
        <w:t>they</w:t>
      </w:r>
      <w:proofErr w:type="spellEnd"/>
      <w:r w:rsidRPr="00D94B95">
        <w:t xml:space="preserve"> </w:t>
      </w:r>
      <w:proofErr w:type="spellStart"/>
      <w:r w:rsidRPr="00D94B95">
        <w:t>cannot</w:t>
      </w:r>
      <w:proofErr w:type="spellEnd"/>
      <w:r w:rsidRPr="00D94B95">
        <w:t xml:space="preserve"> assume </w:t>
      </w:r>
      <w:proofErr w:type="spellStart"/>
      <w:r w:rsidRPr="00D94B95">
        <w:t>their</w:t>
      </w:r>
      <w:proofErr w:type="spellEnd"/>
      <w:r w:rsidRPr="00D94B95">
        <w:t xml:space="preserve"> </w:t>
      </w:r>
      <w:proofErr w:type="spellStart"/>
      <w:r w:rsidRPr="00D94B95">
        <w:t>responsibilities</w:t>
      </w:r>
      <w:proofErr w:type="spellEnd"/>
      <w:r w:rsidRPr="00D94B95">
        <w:t xml:space="preserve"> </w:t>
      </w:r>
      <w:proofErr w:type="spellStart"/>
      <w:r w:rsidRPr="00D94B95">
        <w:t>with</w:t>
      </w:r>
      <w:proofErr w:type="spellEnd"/>
      <w:r w:rsidRPr="00D94B95">
        <w:t xml:space="preserve"> strict </w:t>
      </w:r>
      <w:proofErr w:type="spellStart"/>
      <w:r w:rsidRPr="00D94B95">
        <w:t>impartiality</w:t>
      </w:r>
      <w:proofErr w:type="spellEnd"/>
      <w:r w:rsidRPr="00D94B95">
        <w:t>.</w:t>
      </w:r>
    </w:p>
    <w:p w14:paraId="2611CB35" w14:textId="77777777" w:rsidR="00D94B95" w:rsidRPr="00D94B95" w:rsidRDefault="00D94B95" w:rsidP="00D94B95">
      <w:pPr>
        <w:spacing w:after="0"/>
      </w:pPr>
      <w:r w:rsidRPr="00D94B95">
        <w:t xml:space="preserve">As </w:t>
      </w:r>
      <w:proofErr w:type="spellStart"/>
      <w:r w:rsidRPr="00D94B95">
        <w:t>this</w:t>
      </w:r>
      <w:proofErr w:type="spellEnd"/>
      <w:r w:rsidRPr="00D94B95">
        <w:t xml:space="preserve">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aims</w:t>
      </w:r>
      <w:proofErr w:type="spellEnd"/>
      <w:r w:rsidRPr="00D94B95">
        <w:t xml:space="preserve"> to encourage </w:t>
      </w:r>
      <w:proofErr w:type="spellStart"/>
      <w:r w:rsidRPr="00D94B95">
        <w:t>ethical</w:t>
      </w:r>
      <w:proofErr w:type="spellEnd"/>
      <w:r w:rsidRPr="00D94B95">
        <w:t xml:space="preserve"> </w:t>
      </w:r>
      <w:proofErr w:type="spellStart"/>
      <w:r w:rsidRPr="00D94B95">
        <w:t>behaviour</w:t>
      </w:r>
      <w:proofErr w:type="spellEnd"/>
      <w:r w:rsidRPr="00D94B95">
        <w:t xml:space="preserve"> </w:t>
      </w:r>
      <w:proofErr w:type="spellStart"/>
      <w:r w:rsidRPr="00D94B95">
        <w:t>among</w:t>
      </w:r>
      <w:proofErr w:type="spellEnd"/>
      <w:r w:rsidRPr="00D94B95">
        <w:t xml:space="preserve"> </w:t>
      </w:r>
      <w:proofErr w:type="spellStart"/>
      <w:r w:rsidRPr="00D94B95">
        <w:t>young</w:t>
      </w:r>
      <w:proofErr w:type="spellEnd"/>
      <w:r w:rsidRPr="00D94B95">
        <w:t xml:space="preserve"> </w:t>
      </w:r>
      <w:proofErr w:type="spellStart"/>
      <w:r w:rsidRPr="00D94B95">
        <w:t>competitors</w:t>
      </w:r>
      <w:proofErr w:type="spellEnd"/>
      <w:r w:rsidRPr="00D94B95">
        <w:t xml:space="preserve">, the Jury must </w:t>
      </w:r>
      <w:proofErr w:type="spellStart"/>
      <w:r w:rsidRPr="00D94B95">
        <w:t>demonstrate</w:t>
      </w:r>
      <w:proofErr w:type="spellEnd"/>
      <w:r w:rsidRPr="00D94B95">
        <w:t xml:space="preserve"> </w:t>
      </w:r>
      <w:proofErr w:type="spellStart"/>
      <w:r w:rsidRPr="00D94B95">
        <w:t>exemplary</w:t>
      </w:r>
      <w:proofErr w:type="spellEnd"/>
      <w:r w:rsidRPr="00D94B95">
        <w:t xml:space="preserve"> </w:t>
      </w:r>
      <w:proofErr w:type="spellStart"/>
      <w:r w:rsidRPr="00D94B95">
        <w:t>professionalism</w:t>
      </w:r>
      <w:proofErr w:type="spellEnd"/>
      <w:r w:rsidRPr="00D94B95">
        <w:t xml:space="preserve">, </w:t>
      </w:r>
      <w:proofErr w:type="spellStart"/>
      <w:r w:rsidRPr="00D94B95">
        <w:t>correctness</w:t>
      </w:r>
      <w:proofErr w:type="spellEnd"/>
      <w:r w:rsidRPr="00D94B95">
        <w:t xml:space="preserve">, and </w:t>
      </w:r>
      <w:proofErr w:type="spellStart"/>
      <w:r w:rsidRPr="00D94B95">
        <w:t>courtesy</w:t>
      </w:r>
      <w:proofErr w:type="spellEnd"/>
      <w:r w:rsidRPr="00D94B95">
        <w:t>.</w:t>
      </w:r>
    </w:p>
    <w:p w14:paraId="13AD8586" w14:textId="77777777" w:rsidR="00D94B95" w:rsidRPr="00D94B95" w:rsidRDefault="00D94B95" w:rsidP="00D94B95">
      <w:pPr>
        <w:spacing w:after="0"/>
      </w:pPr>
      <w:r w:rsidRPr="00D94B95">
        <w:t xml:space="preserve">Professional </w:t>
      </w:r>
      <w:proofErr w:type="spellStart"/>
      <w:r w:rsidRPr="00D94B95">
        <w:t>members</w:t>
      </w:r>
      <w:proofErr w:type="spellEnd"/>
      <w:r w:rsidRPr="00D94B95">
        <w:t xml:space="preserve"> of Jury D must wear the </w:t>
      </w:r>
      <w:proofErr w:type="spellStart"/>
      <w:r w:rsidRPr="00D94B95">
        <w:rPr>
          <w:b/>
          <w:bCs/>
        </w:rPr>
        <w:t>formal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professional</w:t>
      </w:r>
      <w:proofErr w:type="spellEnd"/>
      <w:r w:rsidRPr="00D94B95">
        <w:rPr>
          <w:b/>
          <w:bCs/>
        </w:rPr>
        <w:t xml:space="preserve"> chef </w:t>
      </w:r>
      <w:proofErr w:type="spellStart"/>
      <w:r w:rsidRPr="00D94B95">
        <w:rPr>
          <w:b/>
          <w:bCs/>
        </w:rPr>
        <w:t>uniform</w:t>
      </w:r>
      <w:proofErr w:type="spellEnd"/>
      <w:r w:rsidRPr="00D94B95">
        <w:t xml:space="preserve"> as </w:t>
      </w:r>
      <w:proofErr w:type="spellStart"/>
      <w:r w:rsidRPr="00D94B95">
        <w:t>well</w:t>
      </w:r>
      <w:proofErr w:type="spellEnd"/>
      <w:r w:rsidRPr="00D94B95">
        <w:t xml:space="preserve"> as the </w:t>
      </w:r>
      <w:r w:rsidRPr="00D94B95">
        <w:rPr>
          <w:b/>
          <w:bCs/>
        </w:rPr>
        <w:t xml:space="preserve">Chaîne </w:t>
      </w:r>
      <w:proofErr w:type="spellStart"/>
      <w:r w:rsidRPr="00D94B95">
        <w:rPr>
          <w:b/>
          <w:bCs/>
        </w:rPr>
        <w:t>ribbon</w:t>
      </w:r>
      <w:proofErr w:type="spellEnd"/>
      <w:r w:rsidRPr="00D94B95">
        <w:t>.</w:t>
      </w:r>
    </w:p>
    <w:p w14:paraId="02E83449" w14:textId="77777777" w:rsidR="00D94B95" w:rsidRPr="00D94B95" w:rsidRDefault="00D94B95" w:rsidP="00D94B95">
      <w:pPr>
        <w:spacing w:after="0"/>
      </w:pPr>
      <w:r w:rsidRPr="00D94B95">
        <w:t xml:space="preserve">At the </w:t>
      </w:r>
      <w:proofErr w:type="spellStart"/>
      <w:r w:rsidRPr="00D94B95">
        <w:t>beginning</w:t>
      </w:r>
      <w:proofErr w:type="spellEnd"/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, the President of the Jury </w:t>
      </w:r>
      <w:proofErr w:type="spellStart"/>
      <w:r w:rsidRPr="00D94B95">
        <w:t>will</w:t>
      </w:r>
      <w:proofErr w:type="spellEnd"/>
      <w:r w:rsidRPr="00D94B95">
        <w:t xml:space="preserve"> brief all Jury </w:t>
      </w:r>
      <w:proofErr w:type="spellStart"/>
      <w:r w:rsidRPr="00D94B95">
        <w:t>members</w:t>
      </w:r>
      <w:proofErr w:type="spellEnd"/>
      <w:r w:rsidRPr="00D94B95">
        <w:t xml:space="preserve"> on the </w:t>
      </w:r>
      <w:proofErr w:type="spellStart"/>
      <w:r w:rsidRPr="00D94B95">
        <w:t>rules</w:t>
      </w:r>
      <w:proofErr w:type="spellEnd"/>
      <w:r w:rsidRPr="00D94B95">
        <w:t xml:space="preserve"> and the </w:t>
      </w:r>
      <w:proofErr w:type="spellStart"/>
      <w:r w:rsidRPr="00D94B95">
        <w:t>judging</w:t>
      </w:r>
      <w:proofErr w:type="spellEnd"/>
      <w:r w:rsidRPr="00D94B95">
        <w:t xml:space="preserve"> </w:t>
      </w:r>
      <w:proofErr w:type="spellStart"/>
      <w:r w:rsidRPr="00D94B95">
        <w:t>protocol</w:t>
      </w:r>
      <w:proofErr w:type="spellEnd"/>
      <w:r w:rsidRPr="00D94B95">
        <w:t>.</w:t>
      </w:r>
    </w:p>
    <w:p w14:paraId="212A7664" w14:textId="77777777" w:rsidR="00D94B95" w:rsidRPr="00D94B95" w:rsidRDefault="00D94B95" w:rsidP="00D94B95">
      <w:pPr>
        <w:spacing w:after="0"/>
      </w:pPr>
      <w:r w:rsidRPr="00D94B95">
        <w:t xml:space="preserve">The Jury must arrive at the </w:t>
      </w:r>
      <w:proofErr w:type="spellStart"/>
      <w:r w:rsidRPr="00D94B95">
        <w:t>Competition</w:t>
      </w:r>
      <w:proofErr w:type="spellEnd"/>
      <w:r w:rsidRPr="00D94B95">
        <w:t xml:space="preserve"> at the time set by the President of the Jury.</w:t>
      </w:r>
    </w:p>
    <w:p w14:paraId="3806B2B5" w14:textId="77777777" w:rsidR="001613FF" w:rsidRDefault="001613FF" w:rsidP="00D94B95">
      <w:pPr>
        <w:spacing w:after="0"/>
        <w:rPr>
          <w:b/>
          <w:bCs/>
        </w:rPr>
      </w:pPr>
    </w:p>
    <w:p w14:paraId="750C91B3" w14:textId="7A916CC5" w:rsidR="00D94B95" w:rsidRPr="00D94B95" w:rsidRDefault="00D94B95" w:rsidP="00D94B95">
      <w:pPr>
        <w:spacing w:after="0"/>
      </w:pPr>
      <w:r w:rsidRPr="00D94B95">
        <w:rPr>
          <w:b/>
          <w:bCs/>
        </w:rPr>
        <w:t>21.</w:t>
      </w:r>
      <w:r w:rsidRPr="00D94B95">
        <w:t xml:space="preserve"> </w:t>
      </w:r>
      <w:proofErr w:type="spellStart"/>
      <w:r w:rsidRPr="00D94B95">
        <w:t>Tasting</w:t>
      </w:r>
      <w:proofErr w:type="spellEnd"/>
      <w:r w:rsidRPr="00D94B95">
        <w:t xml:space="preserve"> Jury </w:t>
      </w:r>
      <w:proofErr w:type="spellStart"/>
      <w:r w:rsidRPr="00D94B95">
        <w:t>members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seated</w:t>
      </w:r>
      <w:proofErr w:type="spellEnd"/>
      <w:r w:rsidRPr="00D94B95">
        <w:t xml:space="preserve"> </w:t>
      </w:r>
      <w:proofErr w:type="spellStart"/>
      <w:r w:rsidRPr="00D94B95">
        <w:t>before</w:t>
      </w:r>
      <w:proofErr w:type="spellEnd"/>
      <w:r w:rsidRPr="00D94B95">
        <w:t xml:space="preserve"> the first </w:t>
      </w:r>
      <w:proofErr w:type="spellStart"/>
      <w:r w:rsidRPr="00D94B95">
        <w:t>dish</w:t>
      </w:r>
      <w:proofErr w:type="spellEnd"/>
      <w:r w:rsidRPr="00D94B95">
        <w:t xml:space="preserve"> arrives in the </w:t>
      </w:r>
      <w:proofErr w:type="spellStart"/>
      <w:r w:rsidRPr="00D94B95">
        <w:t>tasting</w:t>
      </w:r>
      <w:proofErr w:type="spellEnd"/>
      <w:r w:rsidRPr="00D94B95">
        <w:t xml:space="preserve"> area. During the </w:t>
      </w:r>
      <w:proofErr w:type="spellStart"/>
      <w:r w:rsidRPr="00D94B95">
        <w:t>Competition</w:t>
      </w:r>
      <w:proofErr w:type="spellEnd"/>
      <w:r w:rsidRPr="00D94B95">
        <w:t xml:space="preserve">, </w:t>
      </w:r>
      <w:proofErr w:type="spellStart"/>
      <w:r w:rsidRPr="00D94B95">
        <w:t>they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discuss</w:t>
      </w:r>
      <w:proofErr w:type="spellEnd"/>
      <w:r w:rsidRPr="00D94B95">
        <w:t xml:space="preserve"> </w:t>
      </w:r>
      <w:proofErr w:type="spellStart"/>
      <w:r w:rsidRPr="00D94B95">
        <w:t>only</w:t>
      </w:r>
      <w:proofErr w:type="spellEnd"/>
      <w:r w:rsidRPr="00D94B95">
        <w:t xml:space="preserve"> the </w:t>
      </w:r>
      <w:proofErr w:type="spellStart"/>
      <w:r w:rsidRPr="00D94B95">
        <w:rPr>
          <w:b/>
          <w:bCs/>
        </w:rPr>
        <w:t>technical</w:t>
      </w:r>
      <w:proofErr w:type="spellEnd"/>
      <w:r w:rsidRPr="00D94B95">
        <w:rPr>
          <w:b/>
          <w:bCs/>
        </w:rPr>
        <w:t xml:space="preserve"> aspects</w:t>
      </w:r>
      <w:r w:rsidRPr="00D94B95">
        <w:t xml:space="preserve"> of the </w:t>
      </w:r>
      <w:proofErr w:type="spellStart"/>
      <w:r w:rsidRPr="00D94B95">
        <w:t>dishes</w:t>
      </w:r>
      <w:proofErr w:type="spellEnd"/>
      <w:r w:rsidRPr="00D94B95">
        <w:t xml:space="preserve"> </w:t>
      </w:r>
      <w:proofErr w:type="spellStart"/>
      <w:r w:rsidRPr="00D94B95">
        <w:t>with</w:t>
      </w:r>
      <w:proofErr w:type="spellEnd"/>
      <w:r w:rsidRPr="00D94B95">
        <w:t xml:space="preserve"> </w:t>
      </w:r>
      <w:proofErr w:type="spellStart"/>
      <w:r w:rsidRPr="00D94B95">
        <w:t>other</w:t>
      </w:r>
      <w:proofErr w:type="spellEnd"/>
      <w:r w:rsidRPr="00D94B95">
        <w:t xml:space="preserve"> Jury </w:t>
      </w:r>
      <w:proofErr w:type="spellStart"/>
      <w:r w:rsidRPr="00D94B95">
        <w:t>members</w:t>
      </w:r>
      <w:proofErr w:type="spellEnd"/>
      <w:r w:rsidRPr="00D94B95">
        <w:t>.</w:t>
      </w:r>
    </w:p>
    <w:p w14:paraId="7E3E79C8" w14:textId="77777777" w:rsidR="00D94B95" w:rsidRDefault="00D94B95" w:rsidP="00D94B95">
      <w:pPr>
        <w:spacing w:after="0"/>
      </w:pPr>
      <w:r w:rsidRPr="00D94B95">
        <w:t>Non</w:t>
      </w:r>
      <w:r w:rsidRPr="00D94B95">
        <w:noBreakHyphen/>
      </w:r>
      <w:proofErr w:type="spellStart"/>
      <w:r w:rsidRPr="00D94B95">
        <w:t>professional</w:t>
      </w:r>
      <w:proofErr w:type="spellEnd"/>
      <w:r w:rsidRPr="00D94B95">
        <w:t xml:space="preserve"> </w:t>
      </w:r>
      <w:proofErr w:type="spellStart"/>
      <w:r w:rsidRPr="00D94B95">
        <w:t>tasting</w:t>
      </w:r>
      <w:proofErr w:type="spellEnd"/>
      <w:r w:rsidRPr="00D94B95">
        <w:t xml:space="preserve"> </w:t>
      </w:r>
      <w:proofErr w:type="spellStart"/>
      <w:r w:rsidRPr="00D94B95">
        <w:t>judges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discuss</w:t>
      </w:r>
      <w:proofErr w:type="spellEnd"/>
      <w:r w:rsidRPr="00D94B95">
        <w:t xml:space="preserve"> the </w:t>
      </w:r>
      <w:proofErr w:type="spellStart"/>
      <w:r w:rsidRPr="00D94B95">
        <w:t>dishes</w:t>
      </w:r>
      <w:proofErr w:type="spellEnd"/>
      <w:r w:rsidRPr="00D94B95">
        <w:t xml:space="preserve"> </w:t>
      </w:r>
      <w:proofErr w:type="spellStart"/>
      <w:r w:rsidRPr="00D94B95">
        <w:t>with</w:t>
      </w:r>
      <w:proofErr w:type="spellEnd"/>
      <w:r w:rsidRPr="00D94B95">
        <w:t xml:space="preserve"> </w:t>
      </w:r>
      <w:proofErr w:type="spellStart"/>
      <w:r w:rsidRPr="00D94B95">
        <w:t>professional</w:t>
      </w:r>
      <w:proofErr w:type="spellEnd"/>
      <w:r w:rsidRPr="00D94B95">
        <w:t xml:space="preserve"> </w:t>
      </w:r>
      <w:proofErr w:type="spellStart"/>
      <w:r w:rsidRPr="00D94B95">
        <w:t>judges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solely</w:t>
      </w:r>
      <w:proofErr w:type="spellEnd"/>
      <w:r w:rsidRPr="00D94B95">
        <w:rPr>
          <w:b/>
          <w:bCs/>
        </w:rPr>
        <w:t xml:space="preserve"> to </w:t>
      </w:r>
      <w:proofErr w:type="spellStart"/>
      <w:r w:rsidRPr="00D94B95">
        <w:rPr>
          <w:b/>
          <w:bCs/>
        </w:rPr>
        <w:t>increase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their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knowledge</w:t>
      </w:r>
      <w:proofErr w:type="spellEnd"/>
      <w:r w:rsidRPr="00D94B95">
        <w:t>.</w:t>
      </w:r>
    </w:p>
    <w:p w14:paraId="0AC362C4" w14:textId="77777777" w:rsidR="00F41881" w:rsidRDefault="00F41881" w:rsidP="00D94B95">
      <w:pPr>
        <w:spacing w:after="0"/>
      </w:pPr>
    </w:p>
    <w:p w14:paraId="0B27C681" w14:textId="77777777" w:rsidR="00F41881" w:rsidRDefault="00F41881" w:rsidP="00D94B95">
      <w:pPr>
        <w:spacing w:after="0"/>
      </w:pPr>
    </w:p>
    <w:p w14:paraId="10C2745E" w14:textId="77777777" w:rsidR="00F41881" w:rsidRDefault="00F41881" w:rsidP="00D94B95">
      <w:pPr>
        <w:spacing w:after="0"/>
      </w:pPr>
    </w:p>
    <w:p w14:paraId="317CEB01" w14:textId="77777777" w:rsidR="00F41881" w:rsidRDefault="00F41881" w:rsidP="00D94B95">
      <w:pPr>
        <w:spacing w:after="0"/>
      </w:pPr>
    </w:p>
    <w:p w14:paraId="4735D5FE" w14:textId="77777777" w:rsidR="00F41881" w:rsidRDefault="00F41881" w:rsidP="00D94B95">
      <w:pPr>
        <w:spacing w:after="0"/>
      </w:pPr>
    </w:p>
    <w:p w14:paraId="1E0AE69F" w14:textId="77777777" w:rsidR="00F41881" w:rsidRDefault="00F41881" w:rsidP="00D94B95">
      <w:pPr>
        <w:spacing w:after="0"/>
      </w:pPr>
    </w:p>
    <w:p w14:paraId="519309BA" w14:textId="75F669BA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lastRenderedPageBreak/>
        <w:t>THE COMPETITION</w:t>
      </w:r>
    </w:p>
    <w:p w14:paraId="2C02795B" w14:textId="77777777" w:rsidR="00F41881" w:rsidRPr="00F41881" w:rsidRDefault="00F41881" w:rsidP="00F41881">
      <w:pPr>
        <w:pStyle w:val="Lijstalinea"/>
        <w:spacing w:after="0"/>
        <w:ind w:left="1080"/>
        <w:rPr>
          <w:b/>
          <w:bCs/>
        </w:rPr>
      </w:pPr>
    </w:p>
    <w:p w14:paraId="10E8F3D9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22.</w:t>
      </w:r>
      <w:r w:rsidRPr="00D94B95">
        <w:t xml:space="preserve"> Only </w:t>
      </w:r>
      <w:proofErr w:type="spellStart"/>
      <w:r w:rsidRPr="00D94B95">
        <w:t>competitors</w:t>
      </w:r>
      <w:proofErr w:type="spellEnd"/>
      <w:r w:rsidRPr="00D94B95">
        <w:t xml:space="preserve">, Jury </w:t>
      </w:r>
      <w:proofErr w:type="spellStart"/>
      <w:r w:rsidRPr="00D94B95">
        <w:t>members</w:t>
      </w:r>
      <w:proofErr w:type="spellEnd"/>
      <w:r w:rsidRPr="00D94B95">
        <w:t xml:space="preserve">, and </w:t>
      </w:r>
      <w:proofErr w:type="spellStart"/>
      <w:r w:rsidRPr="00D94B95">
        <w:t>designated</w:t>
      </w:r>
      <w:proofErr w:type="spellEnd"/>
      <w:r w:rsidRPr="00D94B95">
        <w:t xml:space="preserve"> </w:t>
      </w:r>
      <w:proofErr w:type="spellStart"/>
      <w:r w:rsidRPr="00D94B95">
        <w:t>officials</w:t>
      </w:r>
      <w:proofErr w:type="spellEnd"/>
      <w:r w:rsidRPr="00D94B95">
        <w:t xml:space="preserve"> are </w:t>
      </w:r>
      <w:proofErr w:type="spellStart"/>
      <w:r w:rsidRPr="00D94B95">
        <w:t>authorised</w:t>
      </w:r>
      <w:proofErr w:type="spellEnd"/>
      <w:r w:rsidRPr="00D94B95">
        <w:t xml:space="preserve"> to attend the </w:t>
      </w:r>
      <w:proofErr w:type="spellStart"/>
      <w:r w:rsidRPr="00D94B95">
        <w:t>Competition</w:t>
      </w:r>
      <w:proofErr w:type="spellEnd"/>
      <w:r w:rsidRPr="00D94B95">
        <w:t xml:space="preserve">. All </w:t>
      </w:r>
      <w:proofErr w:type="spellStart"/>
      <w:r w:rsidRPr="00D94B95">
        <w:t>other</w:t>
      </w:r>
      <w:proofErr w:type="spellEnd"/>
      <w:r w:rsidRPr="00D94B95">
        <w:t xml:space="preserve"> </w:t>
      </w:r>
      <w:proofErr w:type="spellStart"/>
      <w:r w:rsidRPr="00D94B95">
        <w:t>persons</w:t>
      </w:r>
      <w:proofErr w:type="spellEnd"/>
      <w:r w:rsidRPr="00D94B95">
        <w:t xml:space="preserve"> are </w:t>
      </w:r>
      <w:proofErr w:type="spellStart"/>
      <w:r w:rsidRPr="00D94B95">
        <w:t>prohibited</w:t>
      </w:r>
      <w:proofErr w:type="spellEnd"/>
      <w:r w:rsidRPr="00D94B95">
        <w:t xml:space="preserve"> from </w:t>
      </w:r>
      <w:proofErr w:type="spellStart"/>
      <w:r w:rsidRPr="00D94B95">
        <w:t>entering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 area.</w:t>
      </w:r>
    </w:p>
    <w:p w14:paraId="53DF860D" w14:textId="77777777" w:rsidR="00D94B95" w:rsidRPr="00D94B95" w:rsidRDefault="00D94B95" w:rsidP="00D94B95">
      <w:pPr>
        <w:spacing w:after="0"/>
      </w:pPr>
      <w:proofErr w:type="spellStart"/>
      <w:r w:rsidRPr="00D94B95">
        <w:t>Competitors</w:t>
      </w:r>
      <w:proofErr w:type="spellEnd"/>
      <w:r w:rsidRPr="00D94B95">
        <w:t xml:space="preserve"> must arrive </w:t>
      </w:r>
      <w:proofErr w:type="spellStart"/>
      <w:r w:rsidRPr="00D94B95">
        <w:rPr>
          <w:b/>
          <w:bCs/>
        </w:rPr>
        <w:t>alone</w:t>
      </w:r>
      <w:proofErr w:type="spellEnd"/>
      <w:r w:rsidRPr="00D94B95">
        <w:t xml:space="preserve"> at the </w:t>
      </w:r>
      <w:proofErr w:type="spellStart"/>
      <w:r w:rsidRPr="00D94B95">
        <w:t>Competition</w:t>
      </w:r>
      <w:proofErr w:type="spellEnd"/>
      <w:r w:rsidRPr="00D94B95">
        <w:t xml:space="preserve"> and at the briefing session.</w:t>
      </w:r>
    </w:p>
    <w:p w14:paraId="25E8BD45" w14:textId="77777777" w:rsidR="001613FF" w:rsidRDefault="001613FF" w:rsidP="00D94B95">
      <w:pPr>
        <w:spacing w:after="0"/>
        <w:rPr>
          <w:b/>
          <w:bCs/>
        </w:rPr>
      </w:pPr>
    </w:p>
    <w:p w14:paraId="41267FBB" w14:textId="7402AE61" w:rsidR="00D94B95" w:rsidRPr="00D94B95" w:rsidRDefault="00D94B95" w:rsidP="00D94B95">
      <w:pPr>
        <w:spacing w:after="0"/>
      </w:pPr>
      <w:r w:rsidRPr="00D94B95">
        <w:rPr>
          <w:b/>
          <w:bCs/>
        </w:rPr>
        <w:t>23.</w:t>
      </w:r>
      <w:r w:rsidRPr="00D94B95">
        <w:t xml:space="preserve"> </w:t>
      </w:r>
      <w:proofErr w:type="spellStart"/>
      <w:r w:rsidRPr="00D94B95">
        <w:t>Competitors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known</w:t>
      </w:r>
      <w:proofErr w:type="spellEnd"/>
      <w:r w:rsidRPr="00D94B95">
        <w:t xml:space="preserve"> to the </w:t>
      </w:r>
      <w:proofErr w:type="spellStart"/>
      <w:r w:rsidRPr="00D94B95">
        <w:t>judges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only</w:t>
      </w:r>
      <w:proofErr w:type="spellEnd"/>
      <w:r w:rsidRPr="00D94B95">
        <w:rPr>
          <w:b/>
          <w:bCs/>
        </w:rPr>
        <w:t xml:space="preserve"> by the </w:t>
      </w:r>
      <w:proofErr w:type="spellStart"/>
      <w:r w:rsidRPr="00D94B95">
        <w:rPr>
          <w:b/>
          <w:bCs/>
        </w:rPr>
        <w:t>number</w:t>
      </w:r>
      <w:proofErr w:type="spellEnd"/>
      <w:r w:rsidRPr="00D94B95">
        <w:t xml:space="preserve"> </w:t>
      </w:r>
      <w:proofErr w:type="spellStart"/>
      <w:r w:rsidRPr="00D94B95">
        <w:t>assigned</w:t>
      </w:r>
      <w:proofErr w:type="spellEnd"/>
      <w:r w:rsidRPr="00D94B95">
        <w:t xml:space="preserve"> to </w:t>
      </w:r>
      <w:proofErr w:type="spellStart"/>
      <w:r w:rsidRPr="00D94B95">
        <w:t>them</w:t>
      </w:r>
      <w:proofErr w:type="spellEnd"/>
      <w:r w:rsidRPr="00D94B95">
        <w:t xml:space="preserve"> for the </w:t>
      </w:r>
      <w:proofErr w:type="spellStart"/>
      <w:r w:rsidRPr="00D94B95">
        <w:t>Competition</w:t>
      </w:r>
      <w:proofErr w:type="spellEnd"/>
      <w:r w:rsidRPr="00D94B95">
        <w:t>.</w:t>
      </w:r>
    </w:p>
    <w:p w14:paraId="7B440A81" w14:textId="77777777" w:rsidR="001613FF" w:rsidRDefault="001613FF" w:rsidP="00D94B95">
      <w:pPr>
        <w:spacing w:after="0"/>
        <w:rPr>
          <w:b/>
          <w:bCs/>
        </w:rPr>
      </w:pPr>
    </w:p>
    <w:p w14:paraId="7CFF0F0F" w14:textId="6CB1C79F" w:rsidR="00D94B95" w:rsidRPr="00D94B95" w:rsidRDefault="00D94B95" w:rsidP="00D94B95">
      <w:pPr>
        <w:spacing w:after="0"/>
      </w:pPr>
      <w:r w:rsidRPr="00D94B95">
        <w:rPr>
          <w:b/>
          <w:bCs/>
        </w:rPr>
        <w:t>24.</w:t>
      </w:r>
      <w:r w:rsidRPr="00D94B95">
        <w:t xml:space="preserve"> Members of the </w:t>
      </w:r>
      <w:proofErr w:type="spellStart"/>
      <w:r w:rsidRPr="00D94B95">
        <w:t>judging</w:t>
      </w:r>
      <w:proofErr w:type="spellEnd"/>
      <w:r w:rsidRPr="00D94B95">
        <w:t xml:space="preserve"> panel must not </w:t>
      </w:r>
      <w:proofErr w:type="spellStart"/>
      <w:r w:rsidRPr="00D94B95">
        <w:t>be</w:t>
      </w:r>
      <w:proofErr w:type="spellEnd"/>
      <w:r w:rsidRPr="00D94B95">
        <w:t xml:space="preserve"> able to </w:t>
      </w:r>
      <w:proofErr w:type="spellStart"/>
      <w:r w:rsidRPr="00D94B95">
        <w:t>distinguish</w:t>
      </w:r>
      <w:proofErr w:type="spellEnd"/>
      <w:r w:rsidRPr="00D94B95">
        <w:t xml:space="preserve"> </w:t>
      </w:r>
      <w:proofErr w:type="spellStart"/>
      <w:r w:rsidRPr="00D94B95">
        <w:t>between</w:t>
      </w:r>
      <w:proofErr w:type="spellEnd"/>
      <w:r w:rsidRPr="00D94B95">
        <w:t xml:space="preserve"> the </w:t>
      </w:r>
      <w:proofErr w:type="spellStart"/>
      <w:r w:rsidRPr="00D94B95">
        <w:t>competitors</w:t>
      </w:r>
      <w:proofErr w:type="spellEnd"/>
      <w:r w:rsidRPr="00D94B95">
        <w:t xml:space="preserve">’ </w:t>
      </w:r>
      <w:proofErr w:type="spellStart"/>
      <w:r w:rsidRPr="00D94B95">
        <w:t>work</w:t>
      </w:r>
      <w:proofErr w:type="spellEnd"/>
      <w:r w:rsidRPr="00D94B95">
        <w:t xml:space="preserve">, </w:t>
      </w:r>
      <w:proofErr w:type="spellStart"/>
      <w:r w:rsidRPr="00D94B95">
        <w:t>nor</w:t>
      </w:r>
      <w:proofErr w:type="spellEnd"/>
      <w:r w:rsidRPr="00D94B95">
        <w:t xml:space="preserve"> — as </w:t>
      </w:r>
      <w:proofErr w:type="spellStart"/>
      <w:r w:rsidRPr="00D94B95">
        <w:t>already</w:t>
      </w:r>
      <w:proofErr w:type="spellEnd"/>
      <w:r w:rsidRPr="00D94B95">
        <w:t xml:space="preserve"> </w:t>
      </w:r>
      <w:proofErr w:type="spellStart"/>
      <w:r w:rsidRPr="00D94B95">
        <w:t>stated</w:t>
      </w:r>
      <w:proofErr w:type="spellEnd"/>
      <w:r w:rsidRPr="00D94B95">
        <w:t xml:space="preserve"> </w:t>
      </w:r>
      <w:proofErr w:type="spellStart"/>
      <w:r w:rsidRPr="00D94B95">
        <w:t>under</w:t>
      </w:r>
      <w:proofErr w:type="spellEnd"/>
      <w:r w:rsidRPr="00D94B95">
        <w:t xml:space="preserve"> point 20 — must </w:t>
      </w:r>
      <w:proofErr w:type="spellStart"/>
      <w:r w:rsidRPr="00D94B95">
        <w:t>they</w:t>
      </w:r>
      <w:proofErr w:type="spellEnd"/>
      <w:r w:rsidRPr="00D94B95">
        <w:t xml:space="preserve"> have </w:t>
      </w:r>
      <w:proofErr w:type="spellStart"/>
      <w:r w:rsidRPr="00D94B95">
        <w:t>seen</w:t>
      </w:r>
      <w:proofErr w:type="spellEnd"/>
      <w:r w:rsidRPr="00D94B95">
        <w:t xml:space="preserve"> </w:t>
      </w:r>
      <w:proofErr w:type="spellStart"/>
      <w:r w:rsidRPr="00D94B95">
        <w:t>them</w:t>
      </w:r>
      <w:proofErr w:type="spellEnd"/>
      <w:r w:rsidRPr="00D94B95">
        <w:t xml:space="preserve"> </w:t>
      </w:r>
      <w:proofErr w:type="spellStart"/>
      <w:r w:rsidRPr="00D94B95">
        <w:t>working</w:t>
      </w:r>
      <w:proofErr w:type="spellEnd"/>
      <w:r w:rsidRPr="00D94B95">
        <w:t>.</w:t>
      </w:r>
    </w:p>
    <w:p w14:paraId="3D650B79" w14:textId="77777777" w:rsidR="001613FF" w:rsidRDefault="001613FF" w:rsidP="00D94B95">
      <w:pPr>
        <w:spacing w:after="0"/>
        <w:rPr>
          <w:b/>
          <w:bCs/>
        </w:rPr>
      </w:pPr>
    </w:p>
    <w:p w14:paraId="5FF1A264" w14:textId="7C53FEDB" w:rsidR="00D94B95" w:rsidRPr="00D94B95" w:rsidRDefault="00D94B95" w:rsidP="00D94B95">
      <w:pPr>
        <w:spacing w:after="0"/>
      </w:pPr>
      <w:r w:rsidRPr="00D94B95">
        <w:rPr>
          <w:b/>
          <w:bCs/>
        </w:rPr>
        <w:t>25.</w:t>
      </w:r>
      <w:r w:rsidRPr="00D94B95">
        <w:t xml:space="preserve"> </w:t>
      </w:r>
      <w:proofErr w:type="spellStart"/>
      <w:r w:rsidRPr="00D94B95">
        <w:t>Competitors</w:t>
      </w:r>
      <w:proofErr w:type="spellEnd"/>
      <w:r w:rsidRPr="00D94B95">
        <w:t xml:space="preserve"> are </w:t>
      </w:r>
      <w:r w:rsidRPr="00D94B95">
        <w:rPr>
          <w:b/>
          <w:bCs/>
        </w:rPr>
        <w:t xml:space="preserve">not </w:t>
      </w:r>
      <w:proofErr w:type="spellStart"/>
      <w:r w:rsidRPr="00D94B95">
        <w:rPr>
          <w:b/>
          <w:bCs/>
        </w:rPr>
        <w:t>allowed</w:t>
      </w:r>
      <w:proofErr w:type="spellEnd"/>
      <w:r w:rsidRPr="00D94B95">
        <w:t xml:space="preserve"> to have a mobile phone in </w:t>
      </w:r>
      <w:proofErr w:type="spellStart"/>
      <w:r w:rsidRPr="00D94B95">
        <w:t>their</w:t>
      </w:r>
      <w:proofErr w:type="spellEnd"/>
      <w:r w:rsidRPr="00D94B95">
        <w:t xml:space="preserve"> possession </w:t>
      </w:r>
      <w:proofErr w:type="spellStart"/>
      <w:r w:rsidRPr="00D94B95">
        <w:t>during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day</w:t>
      </w:r>
      <w:proofErr w:type="spellEnd"/>
      <w:r w:rsidRPr="00D94B95">
        <w:t>.</w:t>
      </w:r>
    </w:p>
    <w:p w14:paraId="112335C9" w14:textId="77777777" w:rsidR="001613FF" w:rsidRDefault="001613FF" w:rsidP="00D94B95">
      <w:pPr>
        <w:spacing w:after="0"/>
        <w:rPr>
          <w:b/>
          <w:bCs/>
        </w:rPr>
      </w:pPr>
    </w:p>
    <w:p w14:paraId="53EFBE8D" w14:textId="6875FACB" w:rsidR="00D94B95" w:rsidRPr="00D94B95" w:rsidRDefault="00D94B95" w:rsidP="00D94B95">
      <w:pPr>
        <w:spacing w:after="0"/>
      </w:pPr>
      <w:r w:rsidRPr="00D94B95">
        <w:rPr>
          <w:b/>
          <w:bCs/>
        </w:rPr>
        <w:t>26.</w:t>
      </w:r>
      <w:r w:rsidRPr="00D94B95">
        <w:t xml:space="preserve"> </w:t>
      </w:r>
      <w:proofErr w:type="spellStart"/>
      <w:r w:rsidRPr="00D94B95">
        <w:t>Competitors</w:t>
      </w:r>
      <w:proofErr w:type="spellEnd"/>
      <w:r w:rsidRPr="00D94B95">
        <w:t xml:space="preserve"> are </w:t>
      </w:r>
      <w:r w:rsidRPr="00D94B95">
        <w:rPr>
          <w:b/>
          <w:bCs/>
        </w:rPr>
        <w:t xml:space="preserve">not </w:t>
      </w:r>
      <w:proofErr w:type="spellStart"/>
      <w:r w:rsidRPr="00D94B95">
        <w:rPr>
          <w:b/>
          <w:bCs/>
        </w:rPr>
        <w:t>authorised</w:t>
      </w:r>
      <w:proofErr w:type="spellEnd"/>
      <w:r w:rsidRPr="00D94B95">
        <w:t xml:space="preserve"> to </w:t>
      </w:r>
      <w:proofErr w:type="spellStart"/>
      <w:r w:rsidRPr="00D94B95">
        <w:t>give</w:t>
      </w:r>
      <w:proofErr w:type="spellEnd"/>
      <w:r w:rsidRPr="00D94B95">
        <w:t xml:space="preserve"> </w:t>
      </w:r>
      <w:proofErr w:type="spellStart"/>
      <w:r w:rsidRPr="00D94B95">
        <w:t>any</w:t>
      </w:r>
      <w:proofErr w:type="spellEnd"/>
      <w:r w:rsidRPr="00D94B95">
        <w:t xml:space="preserve"> interview </w:t>
      </w:r>
      <w:proofErr w:type="spellStart"/>
      <w:r w:rsidRPr="00D94B95">
        <w:t>during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. Video </w:t>
      </w:r>
      <w:proofErr w:type="spellStart"/>
      <w:r w:rsidRPr="00D94B95">
        <w:t>recordings</w:t>
      </w:r>
      <w:proofErr w:type="spellEnd"/>
      <w:r w:rsidRPr="00D94B95">
        <w:t xml:space="preserve"> or </w:t>
      </w:r>
      <w:proofErr w:type="spellStart"/>
      <w:r w:rsidRPr="00D94B95">
        <w:t>photographs</w:t>
      </w:r>
      <w:proofErr w:type="spellEnd"/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 are </w:t>
      </w:r>
      <w:proofErr w:type="spellStart"/>
      <w:r w:rsidRPr="00D94B95">
        <w:t>permitted</w:t>
      </w:r>
      <w:proofErr w:type="spellEnd"/>
      <w:r w:rsidRPr="00D94B95">
        <w:t xml:space="preserve"> — at the </w:t>
      </w:r>
      <w:proofErr w:type="spellStart"/>
      <w:r w:rsidRPr="00D94B95">
        <w:t>discretion</w:t>
      </w:r>
      <w:proofErr w:type="spellEnd"/>
      <w:r w:rsidRPr="00D94B95">
        <w:t xml:space="preserve"> of the President of the </w:t>
      </w:r>
      <w:proofErr w:type="spellStart"/>
      <w:r w:rsidRPr="00D94B95">
        <w:t>Competition</w:t>
      </w:r>
      <w:proofErr w:type="spellEnd"/>
      <w:r w:rsidRPr="00D94B95">
        <w:t xml:space="preserve"> — </w:t>
      </w:r>
      <w:proofErr w:type="spellStart"/>
      <w:r w:rsidRPr="00D94B95">
        <w:t>provided</w:t>
      </w:r>
      <w:proofErr w:type="spellEnd"/>
      <w:r w:rsidRPr="00D94B95">
        <w:t xml:space="preserve"> </w:t>
      </w:r>
      <w:proofErr w:type="spellStart"/>
      <w:r w:rsidRPr="00D94B95">
        <w:t>they</w:t>
      </w:r>
      <w:proofErr w:type="spellEnd"/>
      <w:r w:rsidRPr="00D94B95">
        <w:t xml:space="preserve"> do not cause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disturbance</w:t>
      </w:r>
      <w:proofErr w:type="spellEnd"/>
      <w:r w:rsidRPr="00D94B95">
        <w:t xml:space="preserve"> to the </w:t>
      </w:r>
      <w:proofErr w:type="spellStart"/>
      <w:r w:rsidRPr="00D94B95">
        <w:t>competitors</w:t>
      </w:r>
      <w:proofErr w:type="spellEnd"/>
      <w:r w:rsidRPr="00D94B95">
        <w:t xml:space="preserve"> on site.</w:t>
      </w:r>
    </w:p>
    <w:p w14:paraId="528E8195" w14:textId="77777777" w:rsidR="001613FF" w:rsidRDefault="001613FF" w:rsidP="00D94B95">
      <w:pPr>
        <w:spacing w:after="0"/>
        <w:rPr>
          <w:b/>
          <w:bCs/>
        </w:rPr>
      </w:pPr>
    </w:p>
    <w:p w14:paraId="2F6E1A77" w14:textId="0ED3130D" w:rsidR="00D94B95" w:rsidRPr="00D94B95" w:rsidRDefault="00D94B95" w:rsidP="00D94B95">
      <w:pPr>
        <w:spacing w:after="0"/>
      </w:pPr>
      <w:r w:rsidRPr="00D94B95">
        <w:rPr>
          <w:b/>
          <w:bCs/>
        </w:rPr>
        <w:t>27.</w:t>
      </w:r>
      <w:r w:rsidRPr="00D94B95">
        <w:t xml:space="preserve"> </w:t>
      </w:r>
      <w:proofErr w:type="spellStart"/>
      <w:r w:rsidRPr="00D94B95">
        <w:t>After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, all </w:t>
      </w:r>
      <w:proofErr w:type="spellStart"/>
      <w:r w:rsidRPr="00D94B95">
        <w:t>competitors</w:t>
      </w:r>
      <w:proofErr w:type="spellEnd"/>
      <w:r w:rsidRPr="00D94B95">
        <w:t xml:space="preserve"> must </w:t>
      </w:r>
      <w:proofErr w:type="spellStart"/>
      <w:r w:rsidRPr="00D94B95">
        <w:t>remain</w:t>
      </w:r>
      <w:proofErr w:type="spellEnd"/>
      <w:r w:rsidRPr="00D94B95">
        <w:t xml:space="preserve"> in the </w:t>
      </w:r>
      <w:proofErr w:type="spellStart"/>
      <w:r w:rsidRPr="00D94B95">
        <w:t>kitchen</w:t>
      </w:r>
      <w:proofErr w:type="spellEnd"/>
      <w:r w:rsidRPr="00D94B95">
        <w:t xml:space="preserve"> </w:t>
      </w:r>
      <w:proofErr w:type="spellStart"/>
      <w:r w:rsidRPr="00D94B95">
        <w:t>until</w:t>
      </w:r>
      <w:proofErr w:type="spellEnd"/>
      <w:r w:rsidRPr="00D94B95">
        <w:t xml:space="preserve"> </w:t>
      </w:r>
      <w:proofErr w:type="spellStart"/>
      <w:r w:rsidRPr="00D94B95">
        <w:t>they</w:t>
      </w:r>
      <w:proofErr w:type="spellEnd"/>
      <w:r w:rsidRPr="00D94B95">
        <w:t xml:space="preserve"> are </w:t>
      </w:r>
      <w:proofErr w:type="spellStart"/>
      <w:r w:rsidRPr="00D94B95">
        <w:t>invited</w:t>
      </w:r>
      <w:proofErr w:type="spellEnd"/>
      <w:r w:rsidRPr="00D94B95">
        <w:t xml:space="preserve"> to </w:t>
      </w:r>
      <w:proofErr w:type="spellStart"/>
      <w:r w:rsidRPr="00D94B95">
        <w:t>leave</w:t>
      </w:r>
      <w:proofErr w:type="spellEnd"/>
      <w:r w:rsidRPr="00D94B95">
        <w:t xml:space="preserve"> by the President of the Jury.</w:t>
      </w:r>
    </w:p>
    <w:p w14:paraId="796AF3DC" w14:textId="77777777" w:rsidR="001613FF" w:rsidRDefault="001613FF" w:rsidP="00D94B95">
      <w:pPr>
        <w:spacing w:after="0"/>
        <w:rPr>
          <w:b/>
          <w:bCs/>
        </w:rPr>
      </w:pPr>
    </w:p>
    <w:p w14:paraId="2DFA08A5" w14:textId="400E233F" w:rsidR="00D94B95" w:rsidRPr="00D94B95" w:rsidRDefault="00D94B95" w:rsidP="00D94B95">
      <w:pPr>
        <w:spacing w:after="0"/>
      </w:pPr>
      <w:r w:rsidRPr="00D94B95">
        <w:rPr>
          <w:b/>
          <w:bCs/>
        </w:rPr>
        <w:t>28.</w:t>
      </w:r>
      <w:r w:rsidRPr="00D94B95">
        <w:t xml:space="preserve"> </w:t>
      </w:r>
      <w:proofErr w:type="spellStart"/>
      <w:r w:rsidRPr="00D94B95">
        <w:t>Decisions</w:t>
      </w:r>
      <w:proofErr w:type="spellEnd"/>
      <w:r w:rsidRPr="00D94B95">
        <w:t xml:space="preserve"> </w:t>
      </w:r>
      <w:proofErr w:type="spellStart"/>
      <w:r w:rsidRPr="00D94B95">
        <w:t>taken</w:t>
      </w:r>
      <w:proofErr w:type="spellEnd"/>
      <w:r w:rsidRPr="00D94B95">
        <w:t xml:space="preserve"> by the Jury are </w:t>
      </w:r>
      <w:r w:rsidRPr="00D94B95">
        <w:rPr>
          <w:b/>
          <w:bCs/>
        </w:rPr>
        <w:t>final</w:t>
      </w:r>
      <w:r w:rsidRPr="00D94B95">
        <w:t>.</w:t>
      </w:r>
    </w:p>
    <w:p w14:paraId="6C2A6B5E" w14:textId="77777777" w:rsidR="00D94B95" w:rsidRPr="00D94B95" w:rsidRDefault="00D94B95" w:rsidP="00D94B95">
      <w:pPr>
        <w:spacing w:after="0"/>
      </w:pPr>
      <w:r w:rsidRPr="00D94B95">
        <w:t xml:space="preserve">No modification or </w:t>
      </w:r>
      <w:proofErr w:type="spellStart"/>
      <w:r w:rsidRPr="00D94B95">
        <w:t>appeal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accepted</w:t>
      </w:r>
      <w:proofErr w:type="spellEnd"/>
      <w:r w:rsidRPr="00D94B95">
        <w:t xml:space="preserve"> on the basis of </w:t>
      </w:r>
      <w:proofErr w:type="spellStart"/>
      <w:r w:rsidRPr="00D94B95">
        <w:t>culinary</w:t>
      </w:r>
      <w:proofErr w:type="spellEnd"/>
      <w:r w:rsidRPr="00D94B95">
        <w:t xml:space="preserve"> </w:t>
      </w:r>
      <w:proofErr w:type="spellStart"/>
      <w:r w:rsidRPr="00D94B95">
        <w:t>criteria</w:t>
      </w:r>
      <w:proofErr w:type="spellEnd"/>
      <w:r w:rsidRPr="00D94B95">
        <w:t>.</w:t>
      </w:r>
    </w:p>
    <w:p w14:paraId="3265F5A7" w14:textId="77777777" w:rsidR="00D94B95" w:rsidRDefault="00D94B95" w:rsidP="00D94B95">
      <w:pPr>
        <w:spacing w:after="0"/>
      </w:pPr>
      <w:proofErr w:type="spellStart"/>
      <w:r w:rsidRPr="00D94B95">
        <w:t>However</w:t>
      </w:r>
      <w:proofErr w:type="spellEnd"/>
      <w:r w:rsidRPr="00D94B95">
        <w:t xml:space="preserve">, </w:t>
      </w:r>
      <w:proofErr w:type="spellStart"/>
      <w:r w:rsidRPr="00D94B95">
        <w:t>appeals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submitted</w:t>
      </w:r>
      <w:proofErr w:type="spellEnd"/>
      <w:r w:rsidRPr="00D94B95">
        <w:t xml:space="preserve"> to the President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only</w:t>
      </w:r>
      <w:proofErr w:type="spellEnd"/>
      <w:r w:rsidRPr="00D94B95">
        <w:t xml:space="preserve"> on the basis of a </w:t>
      </w:r>
      <w:proofErr w:type="spellStart"/>
      <w:r w:rsidRPr="00D94B95">
        <w:t>potential</w:t>
      </w:r>
      <w:proofErr w:type="spellEnd"/>
      <w:r w:rsidRPr="00D94B95">
        <w:t xml:space="preserve"> </w:t>
      </w:r>
      <w:proofErr w:type="spellStart"/>
      <w:r w:rsidRPr="00D94B95">
        <w:t>breach</w:t>
      </w:r>
      <w:proofErr w:type="spellEnd"/>
      <w:r w:rsidRPr="00D94B95">
        <w:t xml:space="preserve"> of </w:t>
      </w:r>
      <w:proofErr w:type="spellStart"/>
      <w:r w:rsidRPr="00D94B95">
        <w:t>protocol</w:t>
      </w:r>
      <w:proofErr w:type="spellEnd"/>
      <w:r w:rsidRPr="00D94B95">
        <w:t xml:space="preserve"> or </w:t>
      </w:r>
      <w:proofErr w:type="spellStart"/>
      <w:r w:rsidRPr="00D94B95">
        <w:t>procedure</w:t>
      </w:r>
      <w:proofErr w:type="spellEnd"/>
      <w:r w:rsidRPr="00D94B95">
        <w:t xml:space="preserve"> as </w:t>
      </w:r>
      <w:proofErr w:type="spellStart"/>
      <w:r w:rsidRPr="00D94B95">
        <w:t>defined</w:t>
      </w:r>
      <w:proofErr w:type="spellEnd"/>
      <w:r w:rsidRPr="00D94B95">
        <w:t xml:space="preserve"> in the official </w:t>
      </w:r>
      <w:proofErr w:type="spellStart"/>
      <w:r w:rsidRPr="00D94B95">
        <w:t>regulations</w:t>
      </w:r>
      <w:proofErr w:type="spellEnd"/>
      <w:r w:rsidRPr="00D94B95">
        <w:t xml:space="preserve">. Such an </w:t>
      </w:r>
      <w:proofErr w:type="spellStart"/>
      <w:r w:rsidRPr="00D94B95">
        <w:t>appeal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submitted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in </w:t>
      </w:r>
      <w:proofErr w:type="spellStart"/>
      <w:r w:rsidRPr="00D94B95">
        <w:rPr>
          <w:b/>
          <w:bCs/>
        </w:rPr>
        <w:t>writing</w:t>
      </w:r>
      <w:proofErr w:type="spellEnd"/>
      <w:r w:rsidRPr="00D94B95">
        <w:t xml:space="preserve"> and </w:t>
      </w:r>
      <w:proofErr w:type="spellStart"/>
      <w:r w:rsidRPr="00D94B95">
        <w:t>received</w:t>
      </w:r>
      <w:proofErr w:type="spellEnd"/>
      <w:r w:rsidRPr="00D94B95">
        <w:t xml:space="preserve"> by the President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within</w:t>
      </w:r>
      <w:proofErr w:type="spellEnd"/>
      <w:r w:rsidRPr="00D94B95">
        <w:rPr>
          <w:b/>
          <w:bCs/>
        </w:rPr>
        <w:t xml:space="preserve"> 7 </w:t>
      </w:r>
      <w:proofErr w:type="spellStart"/>
      <w:r w:rsidRPr="00D94B95">
        <w:rPr>
          <w:b/>
          <w:bCs/>
        </w:rPr>
        <w:t>days</w:t>
      </w:r>
      <w:proofErr w:type="spellEnd"/>
      <w:r w:rsidRPr="00D94B95">
        <w:t xml:space="preserve"> </w:t>
      </w:r>
      <w:proofErr w:type="spellStart"/>
      <w:r w:rsidRPr="00D94B95">
        <w:t>following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day</w:t>
      </w:r>
      <w:proofErr w:type="spellEnd"/>
      <w:r w:rsidRPr="00D94B95">
        <w:t>.</w:t>
      </w:r>
    </w:p>
    <w:p w14:paraId="5126C7E2" w14:textId="77777777" w:rsidR="00F41881" w:rsidRDefault="00F41881" w:rsidP="00D94B95">
      <w:pPr>
        <w:spacing w:after="0"/>
      </w:pPr>
    </w:p>
    <w:p w14:paraId="3F0662D0" w14:textId="77777777" w:rsidR="00F41881" w:rsidRDefault="00F41881" w:rsidP="00D94B95">
      <w:pPr>
        <w:spacing w:after="0"/>
      </w:pPr>
    </w:p>
    <w:p w14:paraId="53B09E87" w14:textId="77777777" w:rsidR="00F41881" w:rsidRDefault="00F41881" w:rsidP="00D94B95">
      <w:pPr>
        <w:spacing w:after="0"/>
      </w:pPr>
    </w:p>
    <w:p w14:paraId="5D9F2933" w14:textId="77777777" w:rsidR="00F41881" w:rsidRDefault="00F41881" w:rsidP="00D94B95">
      <w:pPr>
        <w:spacing w:after="0"/>
      </w:pPr>
    </w:p>
    <w:p w14:paraId="19CFB88B" w14:textId="77777777" w:rsidR="00F41881" w:rsidRDefault="00F41881" w:rsidP="00D94B95">
      <w:pPr>
        <w:spacing w:after="0"/>
      </w:pPr>
    </w:p>
    <w:p w14:paraId="58735874" w14:textId="77777777" w:rsidR="00F41881" w:rsidRDefault="00F41881" w:rsidP="00D94B95">
      <w:pPr>
        <w:spacing w:after="0"/>
      </w:pPr>
    </w:p>
    <w:p w14:paraId="371E5756" w14:textId="77777777" w:rsidR="00F41881" w:rsidRDefault="00F41881" w:rsidP="00D94B95">
      <w:pPr>
        <w:spacing w:after="0"/>
      </w:pPr>
    </w:p>
    <w:p w14:paraId="596E475B" w14:textId="77777777" w:rsidR="00F41881" w:rsidRDefault="00F41881" w:rsidP="00D94B95">
      <w:pPr>
        <w:spacing w:after="0"/>
      </w:pPr>
    </w:p>
    <w:p w14:paraId="7D09164B" w14:textId="77777777" w:rsidR="00F41881" w:rsidRDefault="00F41881" w:rsidP="00D94B95">
      <w:pPr>
        <w:spacing w:after="0"/>
      </w:pPr>
    </w:p>
    <w:p w14:paraId="55B10FAA" w14:textId="77777777" w:rsidR="00F41881" w:rsidRDefault="00F41881" w:rsidP="00D94B95">
      <w:pPr>
        <w:spacing w:after="0"/>
      </w:pPr>
    </w:p>
    <w:p w14:paraId="59DE48BA" w14:textId="77777777" w:rsidR="00F41881" w:rsidRDefault="00F41881" w:rsidP="00D94B95">
      <w:pPr>
        <w:spacing w:after="0"/>
      </w:pPr>
    </w:p>
    <w:p w14:paraId="685C9BAF" w14:textId="77777777" w:rsidR="00F41881" w:rsidRDefault="00F41881" w:rsidP="00D94B95">
      <w:pPr>
        <w:spacing w:after="0"/>
      </w:pPr>
    </w:p>
    <w:p w14:paraId="3BAF5260" w14:textId="77777777" w:rsidR="00F41881" w:rsidRDefault="00F41881" w:rsidP="00D94B95">
      <w:pPr>
        <w:spacing w:after="0"/>
      </w:pPr>
    </w:p>
    <w:p w14:paraId="78885343" w14:textId="77777777" w:rsidR="00F41881" w:rsidRDefault="00F41881" w:rsidP="00D94B95">
      <w:pPr>
        <w:spacing w:after="0"/>
      </w:pPr>
    </w:p>
    <w:p w14:paraId="12B41A2D" w14:textId="77777777" w:rsidR="00F41881" w:rsidRDefault="00F41881" w:rsidP="00D94B95">
      <w:pPr>
        <w:spacing w:after="0"/>
      </w:pPr>
    </w:p>
    <w:p w14:paraId="60DF0459" w14:textId="77777777" w:rsidR="00F41881" w:rsidRDefault="00F41881" w:rsidP="00D94B95">
      <w:pPr>
        <w:spacing w:after="0"/>
      </w:pPr>
    </w:p>
    <w:p w14:paraId="0ABEBB63" w14:textId="77777777" w:rsidR="00F41881" w:rsidRDefault="00F41881" w:rsidP="00D94B95">
      <w:pPr>
        <w:spacing w:after="0"/>
      </w:pPr>
    </w:p>
    <w:p w14:paraId="5243D631" w14:textId="77777777" w:rsidR="00F41881" w:rsidRDefault="00F41881" w:rsidP="00D94B95">
      <w:pPr>
        <w:spacing w:after="0"/>
      </w:pPr>
    </w:p>
    <w:p w14:paraId="48C583F2" w14:textId="77777777" w:rsidR="00F41881" w:rsidRDefault="00F41881" w:rsidP="00D94B95">
      <w:pPr>
        <w:spacing w:after="0"/>
      </w:pPr>
    </w:p>
    <w:p w14:paraId="78CF39A2" w14:textId="77777777" w:rsidR="00F41881" w:rsidRDefault="00F41881" w:rsidP="00D94B95">
      <w:pPr>
        <w:spacing w:after="0"/>
      </w:pPr>
    </w:p>
    <w:p w14:paraId="5C48D155" w14:textId="27016ADF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lastRenderedPageBreak/>
        <w:t>JUDGING CRITERIA</w:t>
      </w:r>
    </w:p>
    <w:p w14:paraId="0D699839" w14:textId="77777777" w:rsidR="00F41881" w:rsidRPr="00F41881" w:rsidRDefault="00F41881" w:rsidP="00F41881">
      <w:pPr>
        <w:pStyle w:val="Lijstalinea"/>
        <w:spacing w:after="0"/>
        <w:ind w:left="1080"/>
        <w:rPr>
          <w:b/>
          <w:bCs/>
        </w:rPr>
      </w:pPr>
    </w:p>
    <w:p w14:paraId="7093849D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29.</w:t>
      </w:r>
      <w:r w:rsidRPr="00D94B95">
        <w:t xml:space="preserve"> </w:t>
      </w:r>
      <w:proofErr w:type="spellStart"/>
      <w:r w:rsidRPr="00D94B95">
        <w:t>Each</w:t>
      </w:r>
      <w:proofErr w:type="spellEnd"/>
      <w:r w:rsidRPr="00D94B95">
        <w:t xml:space="preserve"> </w:t>
      </w:r>
      <w:proofErr w:type="spellStart"/>
      <w:r w:rsidRPr="00D94B95">
        <w:t>dish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judged</w:t>
      </w:r>
      <w:proofErr w:type="spellEnd"/>
      <w:r w:rsidRPr="00D94B95">
        <w:t xml:space="preserve"> </w:t>
      </w:r>
      <w:proofErr w:type="spellStart"/>
      <w:r w:rsidRPr="00D94B95">
        <w:t>according</w:t>
      </w:r>
      <w:proofErr w:type="spellEnd"/>
      <w:r w:rsidRPr="00D94B95">
        <w:t xml:space="preserve"> to the </w:t>
      </w:r>
      <w:proofErr w:type="spellStart"/>
      <w:r w:rsidRPr="00D94B95">
        <w:t>following</w:t>
      </w:r>
      <w:proofErr w:type="spellEnd"/>
      <w:r w:rsidRPr="00D94B95">
        <w:t xml:space="preserve"> </w:t>
      </w:r>
      <w:proofErr w:type="spellStart"/>
      <w:r w:rsidRPr="00D94B95">
        <w:t>criteria</w:t>
      </w:r>
      <w:proofErr w:type="spellEnd"/>
      <w:r w:rsidRPr="00D94B95">
        <w:t>:</w:t>
      </w:r>
    </w:p>
    <w:p w14:paraId="665379F6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r w:rsidRPr="00D94B95">
        <w:rPr>
          <w:b/>
          <w:bCs/>
        </w:rPr>
        <w:t>Taste</w:t>
      </w:r>
      <w:r w:rsidRPr="00D94B95">
        <w:t xml:space="preserve">, </w:t>
      </w:r>
      <w:proofErr w:type="spellStart"/>
      <w:r w:rsidRPr="00D94B95">
        <w:t>including</w:t>
      </w:r>
      <w:proofErr w:type="spellEnd"/>
      <w:r w:rsidRPr="00D94B95">
        <w:t xml:space="preserve"> balance of </w:t>
      </w:r>
      <w:proofErr w:type="spellStart"/>
      <w:r w:rsidRPr="00D94B95">
        <w:t>flavours</w:t>
      </w:r>
      <w:proofErr w:type="spellEnd"/>
      <w:r w:rsidRPr="00D94B95">
        <w:t xml:space="preserve">, </w:t>
      </w:r>
      <w:proofErr w:type="spellStart"/>
      <w:r w:rsidRPr="00D94B95">
        <w:t>appropriate</w:t>
      </w:r>
      <w:proofErr w:type="spellEnd"/>
      <w:r w:rsidRPr="00D94B95">
        <w:t xml:space="preserve"> cooking, and </w:t>
      </w:r>
      <w:proofErr w:type="spellStart"/>
      <w:r w:rsidRPr="00D94B95">
        <w:t>proper</w:t>
      </w:r>
      <w:proofErr w:type="spellEnd"/>
      <w:r w:rsidRPr="00D94B95">
        <w:t xml:space="preserve"> </w:t>
      </w:r>
      <w:proofErr w:type="spellStart"/>
      <w:r w:rsidRPr="00D94B95">
        <w:t>seasoning</w:t>
      </w:r>
      <w:proofErr w:type="spellEnd"/>
      <w:r w:rsidRPr="00D94B95">
        <w:t>.</w:t>
      </w:r>
    </w:p>
    <w:p w14:paraId="2B7AC72F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proofErr w:type="spellStart"/>
      <w:r w:rsidRPr="00D94B95">
        <w:rPr>
          <w:b/>
          <w:bCs/>
        </w:rPr>
        <w:t>Presentation</w:t>
      </w:r>
      <w:proofErr w:type="spellEnd"/>
      <w:r w:rsidRPr="00D94B95">
        <w:t xml:space="preserve">, </w:t>
      </w:r>
      <w:proofErr w:type="spellStart"/>
      <w:r w:rsidRPr="00D94B95">
        <w:t>meaning</w:t>
      </w:r>
      <w:proofErr w:type="spellEnd"/>
      <w:r w:rsidRPr="00D94B95">
        <w:t xml:space="preserve"> the </w:t>
      </w:r>
      <w:proofErr w:type="spellStart"/>
      <w:r w:rsidRPr="00D94B95">
        <w:t>visually</w:t>
      </w:r>
      <w:proofErr w:type="spellEnd"/>
      <w:r w:rsidRPr="00D94B95">
        <w:t xml:space="preserve"> </w:t>
      </w:r>
      <w:proofErr w:type="spellStart"/>
      <w:r w:rsidRPr="00D94B95">
        <w:t>appealing</w:t>
      </w:r>
      <w:proofErr w:type="spellEnd"/>
      <w:r w:rsidRPr="00D94B95">
        <w:t xml:space="preserve"> aspect of the </w:t>
      </w:r>
      <w:proofErr w:type="spellStart"/>
      <w:r w:rsidRPr="00D94B95">
        <w:t>dish</w:t>
      </w:r>
      <w:proofErr w:type="spellEnd"/>
      <w:r w:rsidRPr="00D94B95">
        <w:t xml:space="preserve">, </w:t>
      </w:r>
      <w:proofErr w:type="spellStart"/>
      <w:r w:rsidRPr="00D94B95">
        <w:t>creativity</w:t>
      </w:r>
      <w:proofErr w:type="spellEnd"/>
      <w:r w:rsidRPr="00D94B95">
        <w:t xml:space="preserve"> and innovation, </w:t>
      </w:r>
      <w:proofErr w:type="spellStart"/>
      <w:r w:rsidRPr="00D94B95">
        <w:t>harmony</w:t>
      </w:r>
      <w:proofErr w:type="spellEnd"/>
      <w:r w:rsidRPr="00D94B95">
        <w:t xml:space="preserve"> of </w:t>
      </w:r>
      <w:proofErr w:type="spellStart"/>
      <w:r w:rsidRPr="00D94B95">
        <w:t>colours</w:t>
      </w:r>
      <w:proofErr w:type="spellEnd"/>
      <w:r w:rsidRPr="00D94B95">
        <w:t xml:space="preserve">, and the </w:t>
      </w:r>
      <w:proofErr w:type="spellStart"/>
      <w:r w:rsidRPr="00D94B95">
        <w:t>practical</w:t>
      </w:r>
      <w:proofErr w:type="spellEnd"/>
      <w:r w:rsidRPr="00D94B95">
        <w:t xml:space="preserve"> and attractive nature of the plate </w:t>
      </w:r>
      <w:proofErr w:type="spellStart"/>
      <w:r w:rsidRPr="00D94B95">
        <w:t>presentation</w:t>
      </w:r>
      <w:proofErr w:type="spellEnd"/>
      <w:r w:rsidRPr="00D94B95">
        <w:t>.</w:t>
      </w:r>
    </w:p>
    <w:p w14:paraId="2038105F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proofErr w:type="spellStart"/>
      <w:r w:rsidRPr="00D94B95">
        <w:rPr>
          <w:b/>
          <w:bCs/>
        </w:rPr>
        <w:t>Originality</w:t>
      </w:r>
      <w:proofErr w:type="spellEnd"/>
      <w:r w:rsidRPr="00D94B95">
        <w:t xml:space="preserve">, </w:t>
      </w:r>
      <w:proofErr w:type="spellStart"/>
      <w:r w:rsidRPr="00D94B95">
        <w:t>meaning</w:t>
      </w:r>
      <w:proofErr w:type="spellEnd"/>
      <w:r w:rsidRPr="00D94B95">
        <w:t xml:space="preserve"> the </w:t>
      </w:r>
      <w:proofErr w:type="spellStart"/>
      <w:r w:rsidRPr="00D94B95">
        <w:t>creative</w:t>
      </w:r>
      <w:proofErr w:type="spellEnd"/>
      <w:r w:rsidRPr="00D94B95">
        <w:t xml:space="preserve"> aspect of the </w:t>
      </w:r>
      <w:proofErr w:type="spellStart"/>
      <w:r w:rsidRPr="00D94B95">
        <w:t>dishes</w:t>
      </w:r>
      <w:proofErr w:type="spellEnd"/>
      <w:r w:rsidRPr="00D94B95">
        <w:t xml:space="preserve"> and </w:t>
      </w:r>
      <w:proofErr w:type="spellStart"/>
      <w:r w:rsidRPr="00D94B95">
        <w:t>food</w:t>
      </w:r>
      <w:proofErr w:type="spellEnd"/>
      <w:r w:rsidRPr="00D94B95">
        <w:t xml:space="preserve"> </w:t>
      </w:r>
      <w:proofErr w:type="spellStart"/>
      <w:r w:rsidRPr="00D94B95">
        <w:t>preparation</w:t>
      </w:r>
      <w:proofErr w:type="spellEnd"/>
      <w:r w:rsidRPr="00D94B95">
        <w:t>.</w:t>
      </w:r>
    </w:p>
    <w:p w14:paraId="21D8CC21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r w:rsidRPr="00D94B95">
        <w:rPr>
          <w:b/>
          <w:bCs/>
        </w:rPr>
        <w:t>Cooking technique</w:t>
      </w:r>
      <w:r w:rsidRPr="00D94B95">
        <w:t xml:space="preserve">, </w:t>
      </w:r>
      <w:proofErr w:type="spellStart"/>
      <w:r w:rsidRPr="00D94B95">
        <w:t>including</w:t>
      </w:r>
      <w:proofErr w:type="spellEnd"/>
      <w:r w:rsidRPr="00D94B95">
        <w:t xml:space="preserve"> </w:t>
      </w:r>
      <w:proofErr w:type="spellStart"/>
      <w:r w:rsidRPr="00D94B95">
        <w:t>professional</w:t>
      </w:r>
      <w:proofErr w:type="spellEnd"/>
      <w:r w:rsidRPr="00D94B95">
        <w:t xml:space="preserve"> techniques and </w:t>
      </w:r>
      <w:proofErr w:type="spellStart"/>
      <w:r w:rsidRPr="00D94B95">
        <w:t>skills</w:t>
      </w:r>
      <w:proofErr w:type="spellEnd"/>
      <w:r w:rsidRPr="00D94B95">
        <w:t xml:space="preserve"> in </w:t>
      </w:r>
      <w:proofErr w:type="spellStart"/>
      <w:r w:rsidRPr="00D94B95">
        <w:t>cutting</w:t>
      </w:r>
      <w:proofErr w:type="spellEnd"/>
      <w:r w:rsidRPr="00D94B95">
        <w:t xml:space="preserve">, </w:t>
      </w:r>
      <w:proofErr w:type="spellStart"/>
      <w:r w:rsidRPr="00D94B95">
        <w:t>cleaning</w:t>
      </w:r>
      <w:proofErr w:type="spellEnd"/>
      <w:r w:rsidRPr="00D94B95">
        <w:t xml:space="preserve">, </w:t>
      </w:r>
      <w:proofErr w:type="spellStart"/>
      <w:r w:rsidRPr="00D94B95">
        <w:t>slicing</w:t>
      </w:r>
      <w:proofErr w:type="spellEnd"/>
      <w:r w:rsidRPr="00D94B95">
        <w:t xml:space="preserve">, cooking, </w:t>
      </w:r>
      <w:proofErr w:type="spellStart"/>
      <w:r w:rsidRPr="00D94B95">
        <w:t>assembling</w:t>
      </w:r>
      <w:proofErr w:type="spellEnd"/>
      <w:r w:rsidRPr="00D94B95">
        <w:t xml:space="preserve">, </w:t>
      </w:r>
      <w:proofErr w:type="spellStart"/>
      <w:r w:rsidRPr="00D94B95">
        <w:t>decorating</w:t>
      </w:r>
      <w:proofErr w:type="spellEnd"/>
      <w:r w:rsidRPr="00D94B95">
        <w:t>.</w:t>
      </w:r>
    </w:p>
    <w:p w14:paraId="151BC9A2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proofErr w:type="spellStart"/>
      <w:r w:rsidRPr="00D94B95">
        <w:rPr>
          <w:b/>
          <w:bCs/>
        </w:rPr>
        <w:t>Organisational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skills</w:t>
      </w:r>
      <w:proofErr w:type="spellEnd"/>
      <w:r w:rsidRPr="00D94B95">
        <w:t xml:space="preserve">, </w:t>
      </w:r>
      <w:proofErr w:type="spellStart"/>
      <w:r w:rsidRPr="00D94B95">
        <w:t>meaning</w:t>
      </w:r>
      <w:proofErr w:type="spellEnd"/>
      <w:r w:rsidRPr="00D94B95">
        <w:t xml:space="preserve"> the </w:t>
      </w:r>
      <w:proofErr w:type="spellStart"/>
      <w:r w:rsidRPr="00D94B95">
        <w:t>ability</w:t>
      </w:r>
      <w:proofErr w:type="spellEnd"/>
      <w:r w:rsidRPr="00D94B95">
        <w:t xml:space="preserve"> to </w:t>
      </w:r>
      <w:proofErr w:type="spellStart"/>
      <w:r w:rsidRPr="00D94B95">
        <w:t>establish</w:t>
      </w:r>
      <w:proofErr w:type="spellEnd"/>
      <w:r w:rsidRPr="00D94B95">
        <w:t xml:space="preserve"> a </w:t>
      </w:r>
      <w:proofErr w:type="spellStart"/>
      <w:r w:rsidRPr="00D94B95">
        <w:t>clear</w:t>
      </w:r>
      <w:proofErr w:type="spellEnd"/>
      <w:r w:rsidRPr="00D94B95">
        <w:t xml:space="preserve"> plan for </w:t>
      </w:r>
      <w:proofErr w:type="spellStart"/>
      <w:r w:rsidRPr="00D94B95">
        <w:t>completing</w:t>
      </w:r>
      <w:proofErr w:type="spellEnd"/>
      <w:r w:rsidRPr="00D94B95">
        <w:t xml:space="preserve"> </w:t>
      </w:r>
      <w:proofErr w:type="spellStart"/>
      <w:r w:rsidRPr="00D94B95">
        <w:t>tasks</w:t>
      </w:r>
      <w:proofErr w:type="spellEnd"/>
      <w:r w:rsidRPr="00D94B95">
        <w:t>.</w:t>
      </w:r>
    </w:p>
    <w:p w14:paraId="661315CE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r w:rsidRPr="00D94B95">
        <w:rPr>
          <w:b/>
          <w:bCs/>
        </w:rPr>
        <w:t xml:space="preserve">Use of </w:t>
      </w:r>
      <w:proofErr w:type="spellStart"/>
      <w:r w:rsidRPr="00D94B95">
        <w:rPr>
          <w:b/>
          <w:bCs/>
        </w:rPr>
        <w:t>products</w:t>
      </w:r>
      <w:proofErr w:type="spellEnd"/>
      <w:r w:rsidRPr="00D94B95">
        <w:t xml:space="preserve">, </w:t>
      </w:r>
      <w:proofErr w:type="spellStart"/>
      <w:r w:rsidRPr="00D94B95">
        <w:t>meaning</w:t>
      </w:r>
      <w:proofErr w:type="spellEnd"/>
      <w:r w:rsidRPr="00D94B95">
        <w:t xml:space="preserve"> </w:t>
      </w:r>
      <w:proofErr w:type="spellStart"/>
      <w:r w:rsidRPr="00D94B95">
        <w:t>economical</w:t>
      </w:r>
      <w:proofErr w:type="spellEnd"/>
      <w:r w:rsidRPr="00D94B95">
        <w:t xml:space="preserve"> use </w:t>
      </w:r>
      <w:proofErr w:type="spellStart"/>
      <w:r w:rsidRPr="00D94B95">
        <w:t>without</w:t>
      </w:r>
      <w:proofErr w:type="spellEnd"/>
      <w:r w:rsidRPr="00D94B95">
        <w:t xml:space="preserve"> </w:t>
      </w:r>
      <w:proofErr w:type="spellStart"/>
      <w:r w:rsidRPr="00D94B95">
        <w:t>waste</w:t>
      </w:r>
      <w:proofErr w:type="spellEnd"/>
      <w:r w:rsidRPr="00D94B95">
        <w:t>.</w:t>
      </w:r>
    </w:p>
    <w:p w14:paraId="05386465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proofErr w:type="spellStart"/>
      <w:r w:rsidRPr="00D94B95">
        <w:rPr>
          <w:b/>
          <w:bCs/>
        </w:rPr>
        <w:t>Professionalism</w:t>
      </w:r>
      <w:proofErr w:type="spellEnd"/>
      <w:r w:rsidRPr="00D94B95">
        <w:t xml:space="preserve">, </w:t>
      </w:r>
      <w:proofErr w:type="spellStart"/>
      <w:r w:rsidRPr="00D94B95">
        <w:t>including</w:t>
      </w:r>
      <w:proofErr w:type="spellEnd"/>
      <w:r w:rsidRPr="00D94B95">
        <w:t xml:space="preserve"> attitude, </w:t>
      </w:r>
      <w:proofErr w:type="spellStart"/>
      <w:r w:rsidRPr="00D94B95">
        <w:t>uniform</w:t>
      </w:r>
      <w:proofErr w:type="spellEnd"/>
      <w:r w:rsidRPr="00D94B95">
        <w:t xml:space="preserve">, and </w:t>
      </w:r>
      <w:proofErr w:type="spellStart"/>
      <w:r w:rsidRPr="00D94B95">
        <w:t>behaviour</w:t>
      </w:r>
      <w:proofErr w:type="spellEnd"/>
      <w:r w:rsidRPr="00D94B95">
        <w:t xml:space="preserve"> of the </w:t>
      </w:r>
      <w:proofErr w:type="spellStart"/>
      <w:r w:rsidRPr="00D94B95">
        <w:t>competitors</w:t>
      </w:r>
      <w:proofErr w:type="spellEnd"/>
      <w:r w:rsidRPr="00D94B95">
        <w:t>.</w:t>
      </w:r>
    </w:p>
    <w:p w14:paraId="5F702106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proofErr w:type="spellStart"/>
      <w:r w:rsidRPr="00D94B95">
        <w:rPr>
          <w:b/>
          <w:bCs/>
        </w:rPr>
        <w:t>Cleanliness</w:t>
      </w:r>
      <w:proofErr w:type="spellEnd"/>
      <w:r w:rsidRPr="00D94B95">
        <w:t xml:space="preserve">, </w:t>
      </w:r>
      <w:proofErr w:type="spellStart"/>
      <w:r w:rsidRPr="00D94B95">
        <w:t>meaning</w:t>
      </w:r>
      <w:proofErr w:type="spellEnd"/>
      <w:r w:rsidRPr="00D94B95">
        <w:t xml:space="preserve"> clean </w:t>
      </w:r>
      <w:proofErr w:type="spellStart"/>
      <w:r w:rsidRPr="00D94B95">
        <w:t>work</w:t>
      </w:r>
      <w:proofErr w:type="spellEnd"/>
      <w:r w:rsidRPr="00D94B95">
        <w:t xml:space="preserve">, </w:t>
      </w:r>
      <w:proofErr w:type="spellStart"/>
      <w:r w:rsidRPr="00D94B95">
        <w:t>proper</w:t>
      </w:r>
      <w:proofErr w:type="spellEnd"/>
      <w:r w:rsidRPr="00D94B95">
        <w:t xml:space="preserve"> </w:t>
      </w:r>
      <w:proofErr w:type="spellStart"/>
      <w:r w:rsidRPr="00D94B95">
        <w:t>food</w:t>
      </w:r>
      <w:proofErr w:type="spellEnd"/>
      <w:r w:rsidRPr="00D94B95">
        <w:t xml:space="preserve"> </w:t>
      </w:r>
      <w:proofErr w:type="spellStart"/>
      <w:r w:rsidRPr="00D94B95">
        <w:t>storage</w:t>
      </w:r>
      <w:proofErr w:type="spellEnd"/>
      <w:r w:rsidRPr="00D94B95">
        <w:t xml:space="preserve">, and </w:t>
      </w:r>
      <w:proofErr w:type="spellStart"/>
      <w:r w:rsidRPr="00D94B95">
        <w:t>hygiene</w:t>
      </w:r>
      <w:proofErr w:type="spellEnd"/>
      <w:r w:rsidRPr="00D94B95">
        <w:noBreakHyphen/>
        <w:t>compliant practices.</w:t>
      </w:r>
    </w:p>
    <w:p w14:paraId="6BAFD511" w14:textId="77777777" w:rsidR="00D94B95" w:rsidRPr="00D94B95" w:rsidRDefault="00D94B95" w:rsidP="00D94B95">
      <w:pPr>
        <w:spacing w:after="0"/>
      </w:pPr>
      <w:r w:rsidRPr="00D94B95">
        <w:rPr>
          <w:rFonts w:ascii="Segoe UI Symbol" w:hAnsi="Segoe UI Symbol" w:cs="Segoe UI Symbol"/>
        </w:rPr>
        <w:t>☒</w:t>
      </w:r>
      <w:r w:rsidRPr="00D94B95">
        <w:t xml:space="preserve"> </w:t>
      </w:r>
      <w:r w:rsidRPr="00D94B95">
        <w:rPr>
          <w:b/>
          <w:bCs/>
        </w:rPr>
        <w:t>Timing</w:t>
      </w:r>
      <w:r w:rsidRPr="00D94B95">
        <w:t>.</w:t>
      </w:r>
    </w:p>
    <w:p w14:paraId="538DF0F9" w14:textId="77777777" w:rsidR="00D94B95" w:rsidRPr="00D94B95" w:rsidRDefault="00D94B95" w:rsidP="00D94B95">
      <w:pPr>
        <w:spacing w:after="0"/>
      </w:pPr>
      <w:r w:rsidRPr="00D94B95">
        <w:t xml:space="preserve">In case of </w:t>
      </w:r>
      <w:proofErr w:type="spellStart"/>
      <w:r w:rsidRPr="00D94B95">
        <w:t>delay</w:t>
      </w:r>
      <w:proofErr w:type="spellEnd"/>
      <w:r w:rsidRPr="00D94B95">
        <w:t xml:space="preserve"> in </w:t>
      </w:r>
      <w:proofErr w:type="spellStart"/>
      <w:r w:rsidRPr="00D94B95">
        <w:t>preparing</w:t>
      </w:r>
      <w:proofErr w:type="spellEnd"/>
      <w:r w:rsidRPr="00D94B95">
        <w:t xml:space="preserve"> a </w:t>
      </w:r>
      <w:proofErr w:type="spellStart"/>
      <w:r w:rsidRPr="00D94B95">
        <w:t>dish</w:t>
      </w:r>
      <w:proofErr w:type="spellEnd"/>
      <w:r w:rsidRPr="00D94B95">
        <w:t xml:space="preserve">, </w:t>
      </w:r>
      <w:r w:rsidRPr="00D94B95">
        <w:rPr>
          <w:b/>
          <w:bCs/>
        </w:rPr>
        <w:t xml:space="preserve">five points </w:t>
      </w:r>
      <w:proofErr w:type="spellStart"/>
      <w:r w:rsidRPr="00D94B95">
        <w:rPr>
          <w:b/>
          <w:bCs/>
        </w:rPr>
        <w:t>will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be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deducted</w:t>
      </w:r>
      <w:proofErr w:type="spellEnd"/>
      <w:r w:rsidRPr="00D94B95">
        <w:rPr>
          <w:b/>
          <w:bCs/>
        </w:rPr>
        <w:t xml:space="preserve"> per minute</w:t>
      </w:r>
      <w:r w:rsidRPr="00D94B95">
        <w:t xml:space="preserve"> of </w:t>
      </w:r>
      <w:proofErr w:type="spellStart"/>
      <w:r w:rsidRPr="00D94B95">
        <w:t>delay</w:t>
      </w:r>
      <w:proofErr w:type="spellEnd"/>
      <w:r w:rsidRPr="00D94B95">
        <w:t xml:space="preserve"> from the </w:t>
      </w:r>
      <w:proofErr w:type="spellStart"/>
      <w:r w:rsidRPr="00D94B95">
        <w:t>competitor’s</w:t>
      </w:r>
      <w:proofErr w:type="spellEnd"/>
      <w:r w:rsidRPr="00D94B95">
        <w:t xml:space="preserve"> score. A </w:t>
      </w:r>
      <w:proofErr w:type="spellStart"/>
      <w:r w:rsidRPr="00D94B95">
        <w:t>competitor</w:t>
      </w:r>
      <w:proofErr w:type="spellEnd"/>
      <w:r w:rsidRPr="00D94B95">
        <w:t xml:space="preserve"> </w:t>
      </w:r>
      <w:proofErr w:type="spellStart"/>
      <w:r w:rsidRPr="00D94B95">
        <w:t>accumulating</w:t>
      </w:r>
      <w:proofErr w:type="spellEnd"/>
      <w:r w:rsidRPr="00D94B95">
        <w:t xml:space="preserve"> </w:t>
      </w:r>
      <w:r w:rsidRPr="00D94B95">
        <w:rPr>
          <w:b/>
          <w:bCs/>
        </w:rPr>
        <w:t xml:space="preserve">more </w:t>
      </w:r>
      <w:proofErr w:type="spellStart"/>
      <w:r w:rsidRPr="00D94B95">
        <w:rPr>
          <w:b/>
          <w:bCs/>
        </w:rPr>
        <w:t>than</w:t>
      </w:r>
      <w:proofErr w:type="spellEnd"/>
      <w:r w:rsidRPr="00D94B95">
        <w:rPr>
          <w:b/>
          <w:bCs/>
        </w:rPr>
        <w:t xml:space="preserve"> 30 minutes of </w:t>
      </w:r>
      <w:proofErr w:type="spellStart"/>
      <w:r w:rsidRPr="00D94B95">
        <w:rPr>
          <w:b/>
          <w:bCs/>
        </w:rPr>
        <w:t>delay</w:t>
      </w:r>
      <w:proofErr w:type="spellEnd"/>
      <w:r w:rsidRPr="00D94B95">
        <w:t xml:space="preserve"> must </w:t>
      </w:r>
      <w:proofErr w:type="spellStart"/>
      <w:r w:rsidRPr="00D94B95">
        <w:t>withdraw</w:t>
      </w:r>
      <w:proofErr w:type="spellEnd"/>
      <w:r w:rsidRPr="00D94B95">
        <w:t xml:space="preserve"> from the </w:t>
      </w:r>
      <w:proofErr w:type="spellStart"/>
      <w:r w:rsidRPr="00D94B95">
        <w:t>Competition</w:t>
      </w:r>
      <w:proofErr w:type="spellEnd"/>
      <w:r w:rsidRPr="00D94B95">
        <w:t>.</w:t>
      </w:r>
    </w:p>
    <w:p w14:paraId="6602B437" w14:textId="77777777" w:rsidR="001613FF" w:rsidRDefault="001613FF" w:rsidP="00D94B95">
      <w:pPr>
        <w:spacing w:after="0"/>
        <w:rPr>
          <w:b/>
          <w:bCs/>
        </w:rPr>
      </w:pPr>
    </w:p>
    <w:p w14:paraId="07626DC8" w14:textId="171A462C" w:rsidR="00D94B95" w:rsidRPr="00D94B95" w:rsidRDefault="00D94B95" w:rsidP="00D94B95">
      <w:pPr>
        <w:spacing w:after="0"/>
      </w:pPr>
      <w:r w:rsidRPr="00D94B95">
        <w:rPr>
          <w:b/>
          <w:bCs/>
        </w:rPr>
        <w:t>30.</w:t>
      </w:r>
      <w:r w:rsidRPr="00D94B95">
        <w:t xml:space="preserve"> Points </w:t>
      </w:r>
      <w:proofErr w:type="spellStart"/>
      <w:r w:rsidRPr="00D94B95">
        <w:t>awarded</w:t>
      </w:r>
      <w:proofErr w:type="spellEnd"/>
      <w:r w:rsidRPr="00D94B95">
        <w:t xml:space="preserve"> to </w:t>
      </w:r>
      <w:proofErr w:type="spellStart"/>
      <w:r w:rsidRPr="00D94B95">
        <w:t>each</w:t>
      </w:r>
      <w:proofErr w:type="spellEnd"/>
      <w:r w:rsidRPr="00D94B95">
        <w:t xml:space="preserve"> candidate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distributed</w:t>
      </w:r>
      <w:proofErr w:type="spellEnd"/>
      <w:r w:rsidRPr="00D94B95">
        <w:t xml:space="preserve"> as </w:t>
      </w:r>
      <w:proofErr w:type="spellStart"/>
      <w:r w:rsidRPr="00D94B95">
        <w:t>follows</w:t>
      </w:r>
      <w:proofErr w:type="spellEnd"/>
      <w:r w:rsidRPr="00D94B95">
        <w:t>:</w:t>
      </w:r>
    </w:p>
    <w:p w14:paraId="661A45A8" w14:textId="77777777" w:rsidR="00D94B95" w:rsidRPr="00D94B95" w:rsidRDefault="00D94B95" w:rsidP="00D94B95">
      <w:pPr>
        <w:spacing w:after="0"/>
        <w:rPr>
          <w:b/>
          <w:bCs/>
        </w:rPr>
      </w:pP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“Patron”</w:t>
      </w:r>
    </w:p>
    <w:p w14:paraId="18EF1A1F" w14:textId="77777777" w:rsidR="00D94B95" w:rsidRPr="00D94B95" w:rsidRDefault="00D94B95" w:rsidP="00D94B95">
      <w:pPr>
        <w:spacing w:after="0"/>
      </w:pPr>
      <w:r w:rsidRPr="00D94B95">
        <w:t xml:space="preserve">– Tastes all </w:t>
      </w:r>
      <w:proofErr w:type="spellStart"/>
      <w:r w:rsidRPr="00D94B95">
        <w:t>preparations</w:t>
      </w:r>
      <w:proofErr w:type="spellEnd"/>
      <w:r w:rsidRPr="00D94B95">
        <w:t xml:space="preserve"> and scores </w:t>
      </w:r>
      <w:proofErr w:type="spellStart"/>
      <w:r w:rsidRPr="00D94B95">
        <w:t>each</w:t>
      </w:r>
      <w:proofErr w:type="spellEnd"/>
      <w:r w:rsidRPr="00D94B95">
        <w:t xml:space="preserve"> candidate </w:t>
      </w:r>
      <w:r w:rsidRPr="00D94B95">
        <w:rPr>
          <w:b/>
          <w:bCs/>
        </w:rPr>
        <w:t>out of 30 points</w:t>
      </w:r>
    </w:p>
    <w:p w14:paraId="27C9D3CE" w14:textId="77777777" w:rsidR="00D94B95" w:rsidRPr="00D94B95" w:rsidRDefault="00D94B95" w:rsidP="00D94B95">
      <w:pPr>
        <w:spacing w:after="0"/>
        <w:rPr>
          <w:b/>
          <w:bCs/>
        </w:rPr>
      </w:pPr>
      <w:proofErr w:type="spellStart"/>
      <w:r w:rsidRPr="00D94B95">
        <w:rPr>
          <w:b/>
          <w:bCs/>
        </w:rPr>
        <w:t>Dining</w:t>
      </w:r>
      <w:proofErr w:type="spellEnd"/>
      <w:r w:rsidRPr="00D94B95">
        <w:rPr>
          <w:b/>
          <w:bCs/>
        </w:rPr>
        <w:t xml:space="preserve"> Room </w:t>
      </w:r>
      <w:proofErr w:type="spellStart"/>
      <w:r w:rsidRPr="00D94B95">
        <w:rPr>
          <w:b/>
          <w:bCs/>
        </w:rPr>
        <w:t>Juries</w:t>
      </w:r>
      <w:proofErr w:type="spellEnd"/>
    </w:p>
    <w:p w14:paraId="76AD542C" w14:textId="77777777" w:rsidR="001613FF" w:rsidRDefault="00D94B95" w:rsidP="00D94B95">
      <w:pPr>
        <w:spacing w:after="0"/>
      </w:pPr>
      <w:r w:rsidRPr="00D94B95">
        <w:t xml:space="preserve">– Starter: </w:t>
      </w:r>
      <w:r w:rsidRPr="00D94B95">
        <w:rPr>
          <w:b/>
          <w:bCs/>
        </w:rPr>
        <w:t>90 points</w:t>
      </w:r>
      <w:r w:rsidRPr="00D94B95">
        <w:t xml:space="preserve"> (</w:t>
      </w:r>
      <w:proofErr w:type="spellStart"/>
      <w:r w:rsidRPr="00D94B95">
        <w:t>each</w:t>
      </w:r>
      <w:proofErr w:type="spellEnd"/>
      <w:r w:rsidRPr="00D94B95">
        <w:t xml:space="preserve"> A Jury </w:t>
      </w:r>
      <w:proofErr w:type="spellStart"/>
      <w:r w:rsidRPr="00D94B95">
        <w:t>member</w:t>
      </w:r>
      <w:proofErr w:type="spellEnd"/>
      <w:r w:rsidRPr="00D94B95">
        <w:t xml:space="preserve"> </w:t>
      </w:r>
      <w:proofErr w:type="spellStart"/>
      <w:r w:rsidRPr="00D94B95">
        <w:t>scoring</w:t>
      </w:r>
      <w:proofErr w:type="spellEnd"/>
      <w:r w:rsidRPr="00D94B95">
        <w:t xml:space="preserve"> out of 30) </w:t>
      </w:r>
    </w:p>
    <w:p w14:paraId="2AF14E5B" w14:textId="77777777" w:rsidR="001613FF" w:rsidRDefault="00D94B95" w:rsidP="00D94B95">
      <w:pPr>
        <w:spacing w:after="0"/>
      </w:pPr>
      <w:r w:rsidRPr="00D94B95">
        <w:t xml:space="preserve">– Main course: </w:t>
      </w:r>
      <w:r w:rsidRPr="00D94B95">
        <w:rPr>
          <w:b/>
          <w:bCs/>
        </w:rPr>
        <w:t>90 points</w:t>
      </w:r>
      <w:r w:rsidRPr="00D94B95">
        <w:t xml:space="preserve"> (</w:t>
      </w:r>
      <w:proofErr w:type="spellStart"/>
      <w:r w:rsidRPr="00D94B95">
        <w:t>each</w:t>
      </w:r>
      <w:proofErr w:type="spellEnd"/>
      <w:r w:rsidRPr="00D94B95">
        <w:t xml:space="preserve"> B Jury </w:t>
      </w:r>
      <w:proofErr w:type="spellStart"/>
      <w:r w:rsidRPr="00D94B95">
        <w:t>member</w:t>
      </w:r>
      <w:proofErr w:type="spellEnd"/>
      <w:r w:rsidRPr="00D94B95">
        <w:t xml:space="preserve"> </w:t>
      </w:r>
      <w:proofErr w:type="spellStart"/>
      <w:r w:rsidRPr="00D94B95">
        <w:t>scoring</w:t>
      </w:r>
      <w:proofErr w:type="spellEnd"/>
      <w:r w:rsidRPr="00D94B95">
        <w:t xml:space="preserve"> out of 30) </w:t>
      </w:r>
    </w:p>
    <w:p w14:paraId="04CF56B0" w14:textId="72831CB5" w:rsidR="00D94B95" w:rsidRPr="00D94B95" w:rsidRDefault="00D94B95" w:rsidP="00D94B95">
      <w:pPr>
        <w:spacing w:after="0"/>
      </w:pPr>
      <w:r w:rsidRPr="00D94B95">
        <w:t xml:space="preserve">– Dessert: </w:t>
      </w:r>
      <w:r w:rsidRPr="00D94B95">
        <w:rPr>
          <w:b/>
          <w:bCs/>
        </w:rPr>
        <w:t>90 points</w:t>
      </w:r>
      <w:r w:rsidRPr="00D94B95">
        <w:t xml:space="preserve"> (</w:t>
      </w:r>
      <w:proofErr w:type="spellStart"/>
      <w:r w:rsidRPr="00D94B95">
        <w:t>each</w:t>
      </w:r>
      <w:proofErr w:type="spellEnd"/>
      <w:r w:rsidRPr="00D94B95">
        <w:t xml:space="preserve"> C Jury </w:t>
      </w:r>
      <w:proofErr w:type="spellStart"/>
      <w:r w:rsidRPr="00D94B95">
        <w:t>member</w:t>
      </w:r>
      <w:proofErr w:type="spellEnd"/>
      <w:r w:rsidRPr="00D94B95">
        <w:t xml:space="preserve"> </w:t>
      </w:r>
      <w:proofErr w:type="spellStart"/>
      <w:r w:rsidRPr="00D94B95">
        <w:t>scoring</w:t>
      </w:r>
      <w:proofErr w:type="spellEnd"/>
      <w:r w:rsidRPr="00D94B95">
        <w:t xml:space="preserve"> out of 30)</w:t>
      </w:r>
    </w:p>
    <w:p w14:paraId="6FF82D9B" w14:textId="77777777" w:rsidR="001613FF" w:rsidRDefault="001613FF" w:rsidP="00D94B95">
      <w:pPr>
        <w:spacing w:after="0"/>
        <w:rPr>
          <w:b/>
          <w:bCs/>
        </w:rPr>
      </w:pPr>
    </w:p>
    <w:p w14:paraId="213D510A" w14:textId="0657C39E" w:rsidR="00D94B95" w:rsidRPr="00D94B95" w:rsidRDefault="00D94B95" w:rsidP="00D94B95">
      <w:pPr>
        <w:spacing w:after="0"/>
      </w:pPr>
      <w:r w:rsidRPr="00D94B95">
        <w:rPr>
          <w:b/>
          <w:bCs/>
        </w:rPr>
        <w:t xml:space="preserve">Total </w:t>
      </w:r>
      <w:proofErr w:type="spellStart"/>
      <w:r w:rsidRPr="00D94B95">
        <w:rPr>
          <w:b/>
          <w:bCs/>
        </w:rPr>
        <w:t>dining</w:t>
      </w:r>
      <w:proofErr w:type="spellEnd"/>
      <w:r w:rsidRPr="00D94B95">
        <w:rPr>
          <w:b/>
          <w:bCs/>
        </w:rPr>
        <w:t xml:space="preserve"> room: 300 points</w:t>
      </w:r>
    </w:p>
    <w:p w14:paraId="0D6A20CE" w14:textId="77777777" w:rsidR="001613FF" w:rsidRDefault="001613FF" w:rsidP="00D94B95">
      <w:pPr>
        <w:spacing w:after="0"/>
        <w:rPr>
          <w:b/>
          <w:bCs/>
        </w:rPr>
      </w:pPr>
    </w:p>
    <w:p w14:paraId="485AC1D3" w14:textId="1EFA8FC4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Kitchen Jury</w:t>
      </w:r>
    </w:p>
    <w:p w14:paraId="5CCAA9A5" w14:textId="77777777" w:rsidR="00D94B95" w:rsidRPr="00D94B95" w:rsidRDefault="00D94B95" w:rsidP="00D94B95">
      <w:pPr>
        <w:spacing w:after="0"/>
      </w:pPr>
      <w:r w:rsidRPr="00D94B95">
        <w:t xml:space="preserve">Taste, technique, respect for the </w:t>
      </w:r>
      <w:proofErr w:type="spellStart"/>
      <w:r w:rsidRPr="00D94B95">
        <w:t>product</w:t>
      </w:r>
      <w:proofErr w:type="spellEnd"/>
      <w:r w:rsidRPr="00D94B95">
        <w:t xml:space="preserve">, </w:t>
      </w:r>
      <w:proofErr w:type="spellStart"/>
      <w:r w:rsidRPr="00D94B95">
        <w:t>hygiene</w:t>
      </w:r>
      <w:proofErr w:type="spellEnd"/>
      <w:r w:rsidRPr="00D94B95">
        <w:t xml:space="preserve">, organisation of </w:t>
      </w:r>
      <w:proofErr w:type="spellStart"/>
      <w:r w:rsidRPr="00D94B95">
        <w:t>work</w:t>
      </w:r>
      <w:proofErr w:type="spellEnd"/>
      <w:r w:rsidRPr="00D94B95">
        <w:t xml:space="preserve">, and </w:t>
      </w:r>
      <w:proofErr w:type="spellStart"/>
      <w:r w:rsidRPr="00D94B95">
        <w:t>potential</w:t>
      </w:r>
      <w:proofErr w:type="spellEnd"/>
      <w:r w:rsidRPr="00D94B95">
        <w:t xml:space="preserve"> for the International </w:t>
      </w:r>
      <w:proofErr w:type="spellStart"/>
      <w:r w:rsidRPr="00D94B95">
        <w:t>Competition</w:t>
      </w:r>
      <w:proofErr w:type="spellEnd"/>
      <w:r w:rsidRPr="00D94B95">
        <w:t xml:space="preserve">: </w:t>
      </w:r>
      <w:r w:rsidRPr="00D94B95">
        <w:rPr>
          <w:b/>
          <w:bCs/>
        </w:rPr>
        <w:t>300 points</w:t>
      </w:r>
      <w:r w:rsidRPr="00D94B95">
        <w:t xml:space="preserve"> (</w:t>
      </w:r>
      <w:proofErr w:type="spellStart"/>
      <w:r w:rsidRPr="00D94B95">
        <w:t>each</w:t>
      </w:r>
      <w:proofErr w:type="spellEnd"/>
      <w:r w:rsidRPr="00D94B95">
        <w:t xml:space="preserve"> D Jury </w:t>
      </w:r>
      <w:proofErr w:type="spellStart"/>
      <w:r w:rsidRPr="00D94B95">
        <w:t>member</w:t>
      </w:r>
      <w:proofErr w:type="spellEnd"/>
      <w:r w:rsidRPr="00D94B95">
        <w:t xml:space="preserve"> </w:t>
      </w:r>
      <w:proofErr w:type="spellStart"/>
      <w:r w:rsidRPr="00D94B95">
        <w:t>scoring</w:t>
      </w:r>
      <w:proofErr w:type="spellEnd"/>
      <w:r w:rsidRPr="00D94B95">
        <w:t xml:space="preserve"> out of 60)</w:t>
      </w:r>
    </w:p>
    <w:p w14:paraId="65DB11A8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 xml:space="preserve">Total </w:t>
      </w:r>
      <w:proofErr w:type="spellStart"/>
      <w:r w:rsidRPr="00D94B95">
        <w:rPr>
          <w:b/>
          <w:bCs/>
        </w:rPr>
        <w:t>kitchen</w:t>
      </w:r>
      <w:proofErr w:type="spellEnd"/>
      <w:r w:rsidRPr="00D94B95">
        <w:rPr>
          <w:b/>
          <w:bCs/>
        </w:rPr>
        <w:t>: 300 points</w:t>
      </w:r>
    </w:p>
    <w:p w14:paraId="36A834E9" w14:textId="77777777" w:rsidR="001613FF" w:rsidRDefault="001613FF" w:rsidP="00D94B95">
      <w:pPr>
        <w:spacing w:after="0"/>
      </w:pPr>
    </w:p>
    <w:p w14:paraId="20413765" w14:textId="3B794711" w:rsidR="00D94B95" w:rsidRPr="00D94B95" w:rsidRDefault="00D94B95" w:rsidP="00D94B95">
      <w:pPr>
        <w:spacing w:after="0"/>
      </w:pPr>
      <w:r w:rsidRPr="00D94B95">
        <w:t xml:space="preserve">The candidate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therefore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scored</w:t>
      </w:r>
      <w:proofErr w:type="spellEnd"/>
      <w:r w:rsidRPr="00D94B95">
        <w:t xml:space="preserve"> on a </w:t>
      </w:r>
      <w:r w:rsidRPr="00D94B95">
        <w:rPr>
          <w:b/>
          <w:bCs/>
        </w:rPr>
        <w:t>total of 600 points</w:t>
      </w:r>
      <w:r w:rsidRPr="00D94B95">
        <w:t xml:space="preserve">. Penalties for incorrect </w:t>
      </w:r>
      <w:proofErr w:type="spellStart"/>
      <w:r w:rsidRPr="00D94B95">
        <w:t>uniform</w:t>
      </w:r>
      <w:proofErr w:type="spellEnd"/>
      <w:r w:rsidRPr="00D94B95">
        <w:t xml:space="preserve"> and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delay</w:t>
      </w:r>
      <w:proofErr w:type="spellEnd"/>
      <w:r w:rsidRPr="00D94B95">
        <w:t xml:space="preserve"> in </w:t>
      </w:r>
      <w:proofErr w:type="spellStart"/>
      <w:r w:rsidRPr="00D94B95">
        <w:t>sending</w:t>
      </w:r>
      <w:proofErr w:type="spellEnd"/>
      <w:r w:rsidRPr="00D94B95">
        <w:t xml:space="preserve"> </w:t>
      </w:r>
      <w:proofErr w:type="spellStart"/>
      <w:r w:rsidRPr="00D94B95">
        <w:t>dishes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deducted</w:t>
      </w:r>
      <w:proofErr w:type="spellEnd"/>
      <w:r w:rsidRPr="00D94B95">
        <w:t xml:space="preserve"> from the total.</w:t>
      </w:r>
    </w:p>
    <w:p w14:paraId="468B8E19" w14:textId="77777777" w:rsidR="001613FF" w:rsidRDefault="001613FF" w:rsidP="00D94B95">
      <w:pPr>
        <w:spacing w:after="0"/>
        <w:rPr>
          <w:b/>
          <w:bCs/>
        </w:rPr>
      </w:pPr>
    </w:p>
    <w:p w14:paraId="00F6DD9C" w14:textId="0F8D9B4D" w:rsidR="00D94B95" w:rsidRPr="00D94B95" w:rsidRDefault="00D94B95" w:rsidP="00D94B95">
      <w:pPr>
        <w:spacing w:after="0"/>
      </w:pPr>
      <w:r w:rsidRPr="00D94B95">
        <w:rPr>
          <w:b/>
          <w:bCs/>
        </w:rPr>
        <w:t>31.</w:t>
      </w:r>
      <w:r w:rsidRPr="00D94B95">
        <w:t xml:space="preserve"> In the </w:t>
      </w:r>
      <w:proofErr w:type="spellStart"/>
      <w:r w:rsidRPr="00D94B95">
        <w:t>event</w:t>
      </w:r>
      <w:proofErr w:type="spellEnd"/>
      <w:r w:rsidRPr="00D94B95">
        <w:t xml:space="preserve"> of a tie, the </w:t>
      </w:r>
      <w:proofErr w:type="spellStart"/>
      <w:r w:rsidRPr="00D94B95">
        <w:rPr>
          <w:b/>
          <w:bCs/>
        </w:rPr>
        <w:t>kitchen</w:t>
      </w:r>
      <w:proofErr w:type="spellEnd"/>
      <w:r w:rsidRPr="00D94B95">
        <w:rPr>
          <w:b/>
          <w:bCs/>
        </w:rPr>
        <w:t xml:space="preserve"> scores</w:t>
      </w:r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prevail</w:t>
      </w:r>
      <w:proofErr w:type="spellEnd"/>
      <w:r w:rsidRPr="00D94B95">
        <w:t>.</w:t>
      </w:r>
    </w:p>
    <w:p w14:paraId="20F90479" w14:textId="77777777" w:rsidR="00F41881" w:rsidRDefault="00F41881" w:rsidP="00D94B95">
      <w:pPr>
        <w:spacing w:after="0"/>
        <w:rPr>
          <w:b/>
          <w:bCs/>
        </w:rPr>
      </w:pPr>
    </w:p>
    <w:p w14:paraId="40897772" w14:textId="77777777" w:rsidR="00F41881" w:rsidRDefault="00F41881" w:rsidP="00D94B95">
      <w:pPr>
        <w:spacing w:after="0"/>
        <w:rPr>
          <w:b/>
          <w:bCs/>
        </w:rPr>
      </w:pPr>
    </w:p>
    <w:p w14:paraId="567F2533" w14:textId="77777777" w:rsidR="00F41881" w:rsidRDefault="00F41881" w:rsidP="00D94B95">
      <w:pPr>
        <w:spacing w:after="0"/>
        <w:rPr>
          <w:b/>
          <w:bCs/>
        </w:rPr>
      </w:pPr>
    </w:p>
    <w:p w14:paraId="627397A4" w14:textId="77777777" w:rsidR="00F41881" w:rsidRDefault="00F41881" w:rsidP="00D94B95">
      <w:pPr>
        <w:spacing w:after="0"/>
        <w:rPr>
          <w:b/>
          <w:bCs/>
        </w:rPr>
      </w:pPr>
    </w:p>
    <w:p w14:paraId="568C8F96" w14:textId="77777777" w:rsidR="00F41881" w:rsidRDefault="00F41881" w:rsidP="00D94B95">
      <w:pPr>
        <w:spacing w:after="0"/>
        <w:rPr>
          <w:b/>
          <w:bCs/>
        </w:rPr>
      </w:pPr>
    </w:p>
    <w:p w14:paraId="2427AD95" w14:textId="77777777" w:rsidR="00F41881" w:rsidRDefault="00F41881" w:rsidP="00D94B95">
      <w:pPr>
        <w:spacing w:after="0"/>
        <w:rPr>
          <w:b/>
          <w:bCs/>
        </w:rPr>
      </w:pPr>
    </w:p>
    <w:p w14:paraId="6D738D33" w14:textId="77777777" w:rsidR="00F41881" w:rsidRDefault="00F41881" w:rsidP="00D94B95">
      <w:pPr>
        <w:spacing w:after="0"/>
        <w:rPr>
          <w:b/>
          <w:bCs/>
        </w:rPr>
      </w:pPr>
    </w:p>
    <w:p w14:paraId="708046F5" w14:textId="77777777" w:rsidR="00F41881" w:rsidRDefault="00F41881" w:rsidP="00D94B95">
      <w:pPr>
        <w:spacing w:after="0"/>
        <w:rPr>
          <w:b/>
          <w:bCs/>
        </w:rPr>
      </w:pPr>
    </w:p>
    <w:p w14:paraId="1F825647" w14:textId="77777777" w:rsidR="00F41881" w:rsidRDefault="00F41881" w:rsidP="00D94B95">
      <w:pPr>
        <w:spacing w:after="0"/>
        <w:rPr>
          <w:b/>
          <w:bCs/>
        </w:rPr>
      </w:pPr>
    </w:p>
    <w:p w14:paraId="0B54DDF9" w14:textId="77777777" w:rsidR="00F41881" w:rsidRDefault="00F41881" w:rsidP="00D94B95">
      <w:pPr>
        <w:spacing w:after="0"/>
        <w:rPr>
          <w:b/>
          <w:bCs/>
        </w:rPr>
      </w:pPr>
    </w:p>
    <w:p w14:paraId="5151956D" w14:textId="62987DBB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lastRenderedPageBreak/>
        <w:t>RESULTS</w:t>
      </w:r>
    </w:p>
    <w:p w14:paraId="4AF98CB9" w14:textId="77777777" w:rsidR="00F41881" w:rsidRPr="00F41881" w:rsidRDefault="00F41881" w:rsidP="00F41881">
      <w:pPr>
        <w:pStyle w:val="Lijstalinea"/>
        <w:spacing w:after="0"/>
        <w:ind w:left="1080"/>
        <w:rPr>
          <w:b/>
          <w:bCs/>
        </w:rPr>
      </w:pPr>
    </w:p>
    <w:p w14:paraId="41DE5DED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32.</w:t>
      </w:r>
      <w:r w:rsidRPr="00D94B95">
        <w:t xml:space="preserve"> The </w:t>
      </w:r>
      <w:proofErr w:type="spellStart"/>
      <w:r w:rsidRPr="00D94B95">
        <w:t>auditors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carry out the final </w:t>
      </w:r>
      <w:proofErr w:type="spellStart"/>
      <w:r w:rsidRPr="00D94B95">
        <w:t>calculations</w:t>
      </w:r>
      <w:proofErr w:type="spellEnd"/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. The President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attend the </w:t>
      </w:r>
      <w:proofErr w:type="spellStart"/>
      <w:r w:rsidRPr="00D94B95">
        <w:t>preparation</w:t>
      </w:r>
      <w:proofErr w:type="spellEnd"/>
      <w:r w:rsidRPr="00D94B95">
        <w:t xml:space="preserve"> of the </w:t>
      </w:r>
      <w:proofErr w:type="spellStart"/>
      <w:r w:rsidRPr="00D94B95">
        <w:t>results</w:t>
      </w:r>
      <w:proofErr w:type="spellEnd"/>
      <w:r w:rsidRPr="00D94B95">
        <w:t xml:space="preserve">. </w:t>
      </w:r>
      <w:proofErr w:type="spellStart"/>
      <w:r w:rsidRPr="00D94B95">
        <w:t>These</w:t>
      </w:r>
      <w:proofErr w:type="spellEnd"/>
      <w:r w:rsidRPr="00D94B95">
        <w:t xml:space="preserve"> </w:t>
      </w:r>
      <w:proofErr w:type="spellStart"/>
      <w:r w:rsidRPr="00D94B95">
        <w:t>results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accessible </w:t>
      </w:r>
      <w:proofErr w:type="spellStart"/>
      <w:r w:rsidRPr="00D94B95">
        <w:rPr>
          <w:b/>
          <w:bCs/>
        </w:rPr>
        <w:t>only</w:t>
      </w:r>
      <w:proofErr w:type="spellEnd"/>
      <w:r w:rsidRPr="00D94B95">
        <w:t xml:space="preserve"> to </w:t>
      </w:r>
      <w:proofErr w:type="spellStart"/>
      <w:r w:rsidRPr="00D94B95">
        <w:t>those</w:t>
      </w:r>
      <w:proofErr w:type="spellEnd"/>
      <w:r w:rsidRPr="00D94B95">
        <w:t xml:space="preserve"> </w:t>
      </w:r>
      <w:proofErr w:type="spellStart"/>
      <w:r w:rsidRPr="00D94B95">
        <w:t>responsible</w:t>
      </w:r>
      <w:proofErr w:type="spellEnd"/>
      <w:r w:rsidRPr="00D94B95">
        <w:t xml:space="preserve"> for the </w:t>
      </w:r>
      <w:proofErr w:type="spellStart"/>
      <w:r w:rsidRPr="00D94B95">
        <w:t>deliberations</w:t>
      </w:r>
      <w:proofErr w:type="spellEnd"/>
      <w:r w:rsidRPr="00D94B95">
        <w:t>.</w:t>
      </w:r>
    </w:p>
    <w:p w14:paraId="7F799F92" w14:textId="77777777" w:rsidR="001613FF" w:rsidRDefault="001613FF" w:rsidP="00D94B95">
      <w:pPr>
        <w:spacing w:after="0"/>
      </w:pPr>
    </w:p>
    <w:p w14:paraId="0AC61316" w14:textId="461EFBA3" w:rsidR="00D94B95" w:rsidRPr="00D94B95" w:rsidRDefault="00D94B95" w:rsidP="00D94B95">
      <w:pPr>
        <w:spacing w:after="0"/>
      </w:pPr>
      <w:r w:rsidRPr="00D94B95">
        <w:t xml:space="preserve">Once the points of the </w:t>
      </w:r>
      <w:r w:rsidRPr="00D94B95">
        <w:rPr>
          <w:b/>
          <w:bCs/>
        </w:rPr>
        <w:t xml:space="preserve">top </w:t>
      </w:r>
      <w:proofErr w:type="spellStart"/>
      <w:r w:rsidRPr="00D94B95">
        <w:rPr>
          <w:b/>
          <w:bCs/>
        </w:rPr>
        <w:t>three</w:t>
      </w:r>
      <w:proofErr w:type="spellEnd"/>
      <w:r w:rsidRPr="00D94B95">
        <w:rPr>
          <w:b/>
          <w:bCs/>
        </w:rPr>
        <w:t xml:space="preserve"> winners</w:t>
      </w:r>
      <w:r w:rsidRPr="00D94B95">
        <w:t xml:space="preserve"> have been </w:t>
      </w:r>
      <w:proofErr w:type="spellStart"/>
      <w:r w:rsidRPr="00D94B95">
        <w:t>calculated</w:t>
      </w:r>
      <w:proofErr w:type="spellEnd"/>
      <w:r w:rsidRPr="00D94B95">
        <w:t xml:space="preserve">, the </w:t>
      </w:r>
      <w:r w:rsidRPr="00D94B95">
        <w:rPr>
          <w:b/>
          <w:bCs/>
        </w:rPr>
        <w:t>Patron</w:t>
      </w:r>
      <w:r w:rsidR="00152786">
        <w:rPr>
          <w:b/>
          <w:bCs/>
        </w:rPr>
        <w:t xml:space="preserve"> </w:t>
      </w:r>
      <w:r w:rsidR="00152786" w:rsidRPr="00152786">
        <w:t xml:space="preserve">of the </w:t>
      </w:r>
      <w:proofErr w:type="spellStart"/>
      <w:r w:rsidR="00152786" w:rsidRPr="00152786">
        <w:t>competition</w:t>
      </w:r>
      <w:proofErr w:type="spellEnd"/>
      <w:r w:rsidRPr="00D94B95">
        <w:t xml:space="preserve"> and the </w:t>
      </w:r>
      <w:r w:rsidRPr="00D94B95">
        <w:rPr>
          <w:b/>
          <w:bCs/>
        </w:rPr>
        <w:t>President</w:t>
      </w:r>
      <w:r w:rsidRPr="00D94B95">
        <w:t xml:space="preserve"> of</w:t>
      </w:r>
      <w:r w:rsidR="00152786">
        <w:t xml:space="preserve"> the jury </w:t>
      </w:r>
      <w:proofErr w:type="spellStart"/>
      <w:r w:rsidRPr="00D94B95">
        <w:t>will</w:t>
      </w:r>
      <w:proofErr w:type="spellEnd"/>
      <w:r w:rsidRPr="00D94B95">
        <w:t xml:space="preserve"> have a </w:t>
      </w:r>
      <w:r w:rsidRPr="00D94B95">
        <w:rPr>
          <w:b/>
          <w:bCs/>
        </w:rPr>
        <w:t>final vote</w:t>
      </w:r>
      <w:r w:rsidRPr="00D94B95">
        <w:t xml:space="preserve"> (in accordance </w:t>
      </w:r>
      <w:proofErr w:type="spellStart"/>
      <w:r w:rsidRPr="00D94B95">
        <w:t>with</w:t>
      </w:r>
      <w:proofErr w:type="spellEnd"/>
      <w:r w:rsidRPr="00D94B95">
        <w:t xml:space="preserve"> the international </w:t>
      </w:r>
      <w:proofErr w:type="spellStart"/>
      <w:r w:rsidRPr="00D94B95">
        <w:t>regulations</w:t>
      </w:r>
      <w:proofErr w:type="spellEnd"/>
      <w:r w:rsidRPr="00D94B95">
        <w:t xml:space="preserve">) to </w:t>
      </w:r>
      <w:proofErr w:type="spellStart"/>
      <w:r w:rsidRPr="00D94B95">
        <w:t>determine</w:t>
      </w:r>
      <w:proofErr w:type="spellEnd"/>
      <w:r w:rsidRPr="00D94B95">
        <w:t>:</w:t>
      </w:r>
    </w:p>
    <w:p w14:paraId="6BD6D921" w14:textId="77777777" w:rsidR="00D94B95" w:rsidRPr="00D94B95" w:rsidRDefault="00D94B95" w:rsidP="00D94B95">
      <w:pPr>
        <w:spacing w:after="0"/>
      </w:pPr>
      <w:r w:rsidRPr="00D94B95">
        <w:t xml:space="preserve">– </w:t>
      </w:r>
      <w:proofErr w:type="spellStart"/>
      <w:r w:rsidRPr="00D94B95">
        <w:t>who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participate</w:t>
      </w:r>
      <w:proofErr w:type="spellEnd"/>
      <w:r w:rsidRPr="00D94B95">
        <w:t xml:space="preserve"> in the International </w:t>
      </w:r>
      <w:proofErr w:type="spellStart"/>
      <w:r w:rsidRPr="00D94B95">
        <w:t>Competition</w:t>
      </w:r>
      <w:proofErr w:type="spellEnd"/>
      <w:r w:rsidRPr="00D94B95">
        <w:t xml:space="preserve">, and – </w:t>
      </w:r>
      <w:proofErr w:type="spellStart"/>
      <w:r w:rsidRPr="00D94B95">
        <w:t>who</w:t>
      </w:r>
      <w:proofErr w:type="spellEnd"/>
      <w:r w:rsidRPr="00D94B95">
        <w:t xml:space="preserve"> </w:t>
      </w:r>
      <w:proofErr w:type="spellStart"/>
      <w:r w:rsidRPr="00D94B95">
        <w:t>demonstrates</w:t>
      </w:r>
      <w:proofErr w:type="spellEnd"/>
      <w:r w:rsidRPr="00D94B95">
        <w:t xml:space="preserve"> the </w:t>
      </w:r>
      <w:proofErr w:type="spellStart"/>
      <w:r w:rsidRPr="00D94B95">
        <w:t>perseverance</w:t>
      </w:r>
      <w:proofErr w:type="spellEnd"/>
      <w:r w:rsidRPr="00D94B95">
        <w:t xml:space="preserve"> and </w:t>
      </w:r>
      <w:proofErr w:type="spellStart"/>
      <w:r w:rsidRPr="00D94B95">
        <w:t>skills</w:t>
      </w:r>
      <w:proofErr w:type="spellEnd"/>
      <w:r w:rsidRPr="00D94B95">
        <w:t xml:space="preserve"> </w:t>
      </w:r>
      <w:proofErr w:type="spellStart"/>
      <w:r w:rsidRPr="00D94B95">
        <w:t>required</w:t>
      </w:r>
      <w:proofErr w:type="spellEnd"/>
      <w:r w:rsidRPr="00D94B95">
        <w:t>.</w:t>
      </w:r>
    </w:p>
    <w:p w14:paraId="33108565" w14:textId="77777777" w:rsidR="00152786" w:rsidRDefault="00152786" w:rsidP="00D94B95">
      <w:pPr>
        <w:spacing w:after="0"/>
      </w:pPr>
    </w:p>
    <w:p w14:paraId="2C54B24A" w14:textId="2DA87801" w:rsidR="00D94B95" w:rsidRPr="00D94B95" w:rsidRDefault="00D94B95" w:rsidP="00D94B95">
      <w:pPr>
        <w:spacing w:after="0"/>
      </w:pPr>
      <w:r w:rsidRPr="00D94B95">
        <w:t xml:space="preserve">The documents and </w:t>
      </w:r>
      <w:proofErr w:type="spellStart"/>
      <w:r w:rsidRPr="00D94B95">
        <w:t>evaluation</w:t>
      </w:r>
      <w:proofErr w:type="spellEnd"/>
      <w:r w:rsidRPr="00D94B95">
        <w:t xml:space="preserve"> </w:t>
      </w:r>
      <w:proofErr w:type="spellStart"/>
      <w:r w:rsidRPr="00D94B95">
        <w:t>sheets</w:t>
      </w:r>
      <w:proofErr w:type="spellEnd"/>
      <w:r w:rsidRPr="00D94B95">
        <w:t xml:space="preserve"> </w:t>
      </w:r>
      <w:proofErr w:type="spellStart"/>
      <w:r w:rsidRPr="00D94B95">
        <w:t>used</w:t>
      </w:r>
      <w:proofErr w:type="spellEnd"/>
      <w:r w:rsidRPr="00D94B95">
        <w:t xml:space="preserve"> by the Jury </w:t>
      </w:r>
      <w:proofErr w:type="spellStart"/>
      <w:r w:rsidRPr="00D94B95">
        <w:t>members</w:t>
      </w:r>
      <w:proofErr w:type="spellEnd"/>
      <w:r w:rsidRPr="00D94B95">
        <w:t xml:space="preserve"> </w:t>
      </w:r>
      <w:proofErr w:type="spellStart"/>
      <w:r w:rsidRPr="00D94B95">
        <w:t>during</w:t>
      </w:r>
      <w:proofErr w:type="spellEnd"/>
      <w:r w:rsidRPr="00D94B95">
        <w:t xml:space="preserve">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remain</w:t>
      </w:r>
      <w:proofErr w:type="spellEnd"/>
      <w:r w:rsidRPr="00D94B95">
        <w:t xml:space="preserve"> the </w:t>
      </w:r>
      <w:proofErr w:type="spellStart"/>
      <w:r w:rsidRPr="00D94B95">
        <w:t>property</w:t>
      </w:r>
      <w:proofErr w:type="spellEnd"/>
      <w:r w:rsidRPr="00D94B95">
        <w:t xml:space="preserve"> of La Chaîne des Rôtisseurs. The President of the </w:t>
      </w:r>
      <w:proofErr w:type="spellStart"/>
      <w:r w:rsidRPr="00D94B95">
        <w:t>Competition</w:t>
      </w:r>
      <w:proofErr w:type="spellEnd"/>
      <w:r w:rsidRPr="00D94B95">
        <w:t xml:space="preserve">, Bailli Délégué,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keep</w:t>
      </w:r>
      <w:proofErr w:type="spellEnd"/>
      <w:r w:rsidRPr="00D94B95">
        <w:t xml:space="preserve"> </w:t>
      </w:r>
      <w:proofErr w:type="spellStart"/>
      <w:r w:rsidRPr="00D94B95">
        <w:t>them</w:t>
      </w:r>
      <w:proofErr w:type="spellEnd"/>
      <w:r w:rsidRPr="00D94B95">
        <w:t xml:space="preserve"> in the </w:t>
      </w:r>
      <w:proofErr w:type="spellStart"/>
      <w:r w:rsidRPr="00D94B95">
        <w:t>Competition</w:t>
      </w:r>
      <w:proofErr w:type="spellEnd"/>
      <w:r w:rsidRPr="00D94B95">
        <w:t xml:space="preserve"> archives. </w:t>
      </w:r>
      <w:proofErr w:type="spellStart"/>
      <w:r w:rsidRPr="00D94B95">
        <w:t>These</w:t>
      </w:r>
      <w:proofErr w:type="spellEnd"/>
      <w:r w:rsidRPr="00D94B95">
        <w:t xml:space="preserve"> documents </w:t>
      </w:r>
      <w:proofErr w:type="spellStart"/>
      <w:r w:rsidRPr="00D94B95">
        <w:t>will</w:t>
      </w:r>
      <w:proofErr w:type="spellEnd"/>
      <w:r w:rsidRPr="00D94B95">
        <w:t xml:space="preserve"> </w:t>
      </w:r>
      <w:r w:rsidRPr="00D94B95">
        <w:rPr>
          <w:b/>
          <w:bCs/>
        </w:rPr>
        <w:t>not</w:t>
      </w:r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distributed</w:t>
      </w:r>
      <w:proofErr w:type="spellEnd"/>
      <w:r w:rsidRPr="00D94B95">
        <w:t xml:space="preserve"> to </w:t>
      </w:r>
      <w:proofErr w:type="spellStart"/>
      <w:r w:rsidRPr="00D94B95">
        <w:t>competitors</w:t>
      </w:r>
      <w:proofErr w:type="spellEnd"/>
      <w:r w:rsidRPr="00D94B95">
        <w:t xml:space="preserve"> </w:t>
      </w:r>
      <w:proofErr w:type="spellStart"/>
      <w:r w:rsidRPr="00D94B95">
        <w:t>nor</w:t>
      </w:r>
      <w:proofErr w:type="spellEnd"/>
      <w:r w:rsidRPr="00D94B95">
        <w:t xml:space="preserve"> to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member</w:t>
      </w:r>
      <w:proofErr w:type="spellEnd"/>
      <w:r w:rsidRPr="00D94B95">
        <w:t xml:space="preserve"> of La Chaîne des Rôtisseurs. They must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handed</w:t>
      </w:r>
      <w:proofErr w:type="spellEnd"/>
      <w:r w:rsidRPr="00D94B95">
        <w:t xml:space="preserve"> </w:t>
      </w:r>
      <w:proofErr w:type="spellStart"/>
      <w:r w:rsidRPr="00D94B95">
        <w:rPr>
          <w:b/>
          <w:bCs/>
        </w:rPr>
        <w:t>exclusively</w:t>
      </w:r>
      <w:proofErr w:type="spellEnd"/>
      <w:r w:rsidRPr="00D94B95">
        <w:t xml:space="preserve"> to the President of the </w:t>
      </w:r>
      <w:proofErr w:type="spellStart"/>
      <w:r w:rsidRPr="00D94B95">
        <w:t>Competition</w:t>
      </w:r>
      <w:proofErr w:type="spellEnd"/>
      <w:r w:rsidRPr="00D94B95">
        <w:t>.</w:t>
      </w:r>
    </w:p>
    <w:p w14:paraId="42F0D3C3" w14:textId="77777777" w:rsidR="001613FF" w:rsidRDefault="001613FF" w:rsidP="00D94B95">
      <w:pPr>
        <w:spacing w:after="0"/>
        <w:rPr>
          <w:b/>
          <w:bCs/>
        </w:rPr>
      </w:pPr>
    </w:p>
    <w:p w14:paraId="4848788E" w14:textId="72D7269A" w:rsidR="00D94B95" w:rsidRPr="00D94B95" w:rsidRDefault="00D94B95" w:rsidP="00D94B95">
      <w:pPr>
        <w:spacing w:after="0"/>
      </w:pPr>
      <w:r w:rsidRPr="00D94B95">
        <w:rPr>
          <w:b/>
          <w:bCs/>
        </w:rPr>
        <w:t>33.</w:t>
      </w:r>
      <w:r w:rsidRPr="00D94B95">
        <w:t xml:space="preserve"> The </w:t>
      </w:r>
      <w:proofErr w:type="spellStart"/>
      <w:r w:rsidRPr="00D94B95">
        <w:t>results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announced</w:t>
      </w:r>
      <w:proofErr w:type="spellEnd"/>
      <w:r w:rsidRPr="00D94B95">
        <w:t xml:space="preserve"> </w:t>
      </w:r>
      <w:proofErr w:type="spellStart"/>
      <w:r w:rsidRPr="00D94B95">
        <w:t>during</w:t>
      </w:r>
      <w:proofErr w:type="spellEnd"/>
      <w:r w:rsidRPr="00D94B95">
        <w:t xml:space="preserve"> the </w:t>
      </w:r>
      <w:proofErr w:type="spellStart"/>
      <w:r w:rsidRPr="00D94B95">
        <w:t>ceremony</w:t>
      </w:r>
      <w:proofErr w:type="spellEnd"/>
      <w:r w:rsidRPr="00D94B95">
        <w:t xml:space="preserve"> </w:t>
      </w:r>
      <w:proofErr w:type="spellStart"/>
      <w:r w:rsidRPr="00D94B95">
        <w:t>attended</w:t>
      </w:r>
      <w:proofErr w:type="spellEnd"/>
      <w:r w:rsidRPr="00D94B95">
        <w:t xml:space="preserve"> by the </w:t>
      </w:r>
      <w:proofErr w:type="spellStart"/>
      <w:r w:rsidRPr="00D94B95">
        <w:t>competitors</w:t>
      </w:r>
      <w:proofErr w:type="spellEnd"/>
      <w:r w:rsidRPr="00D94B95">
        <w:t xml:space="preserve">, the Jury, the media, all </w:t>
      </w:r>
      <w:proofErr w:type="spellStart"/>
      <w:r w:rsidRPr="00D94B95">
        <w:t>interested</w:t>
      </w:r>
      <w:proofErr w:type="spellEnd"/>
      <w:r w:rsidRPr="00D94B95">
        <w:t xml:space="preserve"> </w:t>
      </w:r>
      <w:proofErr w:type="spellStart"/>
      <w:r w:rsidRPr="00D94B95">
        <w:t>members</w:t>
      </w:r>
      <w:proofErr w:type="spellEnd"/>
      <w:r w:rsidRPr="00D94B95">
        <w:t xml:space="preserve">, and </w:t>
      </w:r>
      <w:proofErr w:type="spellStart"/>
      <w:r w:rsidRPr="00D94B95">
        <w:t>invited</w:t>
      </w:r>
      <w:proofErr w:type="spellEnd"/>
      <w:r w:rsidRPr="00D94B95">
        <w:t xml:space="preserve"> </w:t>
      </w:r>
      <w:proofErr w:type="spellStart"/>
      <w:r w:rsidRPr="00D94B95">
        <w:t>guests</w:t>
      </w:r>
      <w:proofErr w:type="spellEnd"/>
      <w:r w:rsidRPr="00D94B95">
        <w:t>.</w:t>
      </w:r>
    </w:p>
    <w:p w14:paraId="1F45B7DB" w14:textId="77777777" w:rsidR="00D94B95" w:rsidRPr="00D94B95" w:rsidRDefault="00D94B95" w:rsidP="00D94B95">
      <w:pPr>
        <w:spacing w:after="0"/>
      </w:pPr>
      <w:r w:rsidRPr="00D94B95">
        <w:t xml:space="preserve">The </w:t>
      </w:r>
      <w:proofErr w:type="spellStart"/>
      <w:r w:rsidRPr="00D94B95">
        <w:t>announcement</w:t>
      </w:r>
      <w:proofErr w:type="spellEnd"/>
      <w:r w:rsidRPr="00D94B95">
        <w:t xml:space="preserve"> of the </w:t>
      </w:r>
      <w:proofErr w:type="spellStart"/>
      <w:r w:rsidRPr="00D94B95">
        <w:t>results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made by the President of the </w:t>
      </w:r>
      <w:proofErr w:type="spellStart"/>
      <w:r w:rsidRPr="00D94B95">
        <w:t>Competition</w:t>
      </w:r>
      <w:proofErr w:type="spellEnd"/>
      <w:r w:rsidRPr="00D94B95">
        <w:t xml:space="preserve">, the Bailli Délégué of </w:t>
      </w:r>
      <w:proofErr w:type="spellStart"/>
      <w:r w:rsidRPr="00D94B95">
        <w:t>Belgium</w:t>
      </w:r>
      <w:proofErr w:type="spellEnd"/>
      <w:r w:rsidRPr="00D94B95">
        <w:t xml:space="preserve">, in the </w:t>
      </w:r>
      <w:proofErr w:type="spellStart"/>
      <w:r w:rsidRPr="00D94B95">
        <w:t>presence</w:t>
      </w:r>
      <w:proofErr w:type="spellEnd"/>
      <w:r w:rsidRPr="00D94B95">
        <w:t xml:space="preserve"> of the Patron of the </w:t>
      </w:r>
      <w:proofErr w:type="spellStart"/>
      <w:r w:rsidRPr="00D94B95">
        <w:t>Competition</w:t>
      </w:r>
      <w:proofErr w:type="spellEnd"/>
      <w:r w:rsidRPr="00D94B95">
        <w:t>.</w:t>
      </w:r>
    </w:p>
    <w:p w14:paraId="50AAFEFC" w14:textId="77777777" w:rsidR="00D94B95" w:rsidRDefault="00D94B95" w:rsidP="00D94B95">
      <w:pPr>
        <w:spacing w:after="0"/>
      </w:pPr>
      <w:r w:rsidRPr="00D94B95">
        <w:t xml:space="preserve">The President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is</w:t>
      </w:r>
      <w:proofErr w:type="spellEnd"/>
      <w:r w:rsidRPr="00D94B95">
        <w:t xml:space="preserve"> </w:t>
      </w:r>
      <w:proofErr w:type="spellStart"/>
      <w:r w:rsidRPr="00D94B95">
        <w:t>authorised</w:t>
      </w:r>
      <w:proofErr w:type="spellEnd"/>
      <w:r w:rsidRPr="00D94B95">
        <w:t xml:space="preserve"> to release the </w:t>
      </w:r>
      <w:proofErr w:type="spellStart"/>
      <w:r w:rsidRPr="00D94B95">
        <w:t>results</w:t>
      </w:r>
      <w:proofErr w:type="spellEnd"/>
      <w:r w:rsidRPr="00D94B95">
        <w:t xml:space="preserve"> to the media </w:t>
      </w:r>
      <w:proofErr w:type="spellStart"/>
      <w:r w:rsidRPr="00D94B95">
        <w:t>during</w:t>
      </w:r>
      <w:proofErr w:type="spellEnd"/>
      <w:r w:rsidRPr="00D94B95">
        <w:t xml:space="preserve"> </w:t>
      </w:r>
      <w:proofErr w:type="spellStart"/>
      <w:r w:rsidRPr="00D94B95">
        <w:t>this</w:t>
      </w:r>
      <w:proofErr w:type="spellEnd"/>
      <w:r w:rsidRPr="00D94B95">
        <w:t xml:space="preserve"> </w:t>
      </w:r>
      <w:proofErr w:type="spellStart"/>
      <w:r w:rsidRPr="00D94B95">
        <w:t>ceremony</w:t>
      </w:r>
      <w:proofErr w:type="spellEnd"/>
      <w:r w:rsidRPr="00D94B95">
        <w:t xml:space="preserve">, </w:t>
      </w:r>
      <w:proofErr w:type="spellStart"/>
      <w:r w:rsidRPr="00D94B95">
        <w:t>under</w:t>
      </w:r>
      <w:proofErr w:type="spellEnd"/>
      <w:r w:rsidRPr="00D94B95">
        <w:t xml:space="preserve"> strict </w:t>
      </w:r>
      <w:proofErr w:type="spellStart"/>
      <w:r w:rsidRPr="00D94B95">
        <w:t>confidentiality</w:t>
      </w:r>
      <w:proofErr w:type="spellEnd"/>
      <w:r w:rsidRPr="00D94B95">
        <w:t xml:space="preserve"> </w:t>
      </w:r>
      <w:proofErr w:type="spellStart"/>
      <w:r w:rsidRPr="00D94B95">
        <w:t>until</w:t>
      </w:r>
      <w:proofErr w:type="spellEnd"/>
      <w:r w:rsidRPr="00D94B95">
        <w:t xml:space="preserve"> the </w:t>
      </w:r>
      <w:proofErr w:type="spellStart"/>
      <w:r w:rsidRPr="00D94B95">
        <w:t>results</w:t>
      </w:r>
      <w:proofErr w:type="spellEnd"/>
      <w:r w:rsidRPr="00D94B95">
        <w:t xml:space="preserve"> have been </w:t>
      </w:r>
      <w:proofErr w:type="spellStart"/>
      <w:r w:rsidRPr="00D94B95">
        <w:t>announced</w:t>
      </w:r>
      <w:proofErr w:type="spellEnd"/>
      <w:r w:rsidRPr="00D94B95">
        <w:t xml:space="preserve"> to the </w:t>
      </w:r>
      <w:proofErr w:type="spellStart"/>
      <w:r w:rsidRPr="00D94B95">
        <w:t>competitors</w:t>
      </w:r>
      <w:proofErr w:type="spellEnd"/>
      <w:r w:rsidRPr="00D94B95">
        <w:t>.</w:t>
      </w:r>
    </w:p>
    <w:p w14:paraId="3C2CE108" w14:textId="77777777" w:rsidR="00F41881" w:rsidRDefault="00F41881" w:rsidP="00D94B95">
      <w:pPr>
        <w:spacing w:after="0"/>
        <w:rPr>
          <w:b/>
          <w:bCs/>
        </w:rPr>
      </w:pPr>
    </w:p>
    <w:p w14:paraId="43320F68" w14:textId="77777777" w:rsidR="00F41881" w:rsidRDefault="00F41881" w:rsidP="00D94B95">
      <w:pPr>
        <w:spacing w:after="0"/>
        <w:rPr>
          <w:b/>
          <w:bCs/>
        </w:rPr>
      </w:pPr>
    </w:p>
    <w:p w14:paraId="1592FC97" w14:textId="77777777" w:rsidR="00F41881" w:rsidRDefault="00F41881" w:rsidP="00D94B95">
      <w:pPr>
        <w:spacing w:after="0"/>
        <w:rPr>
          <w:b/>
          <w:bCs/>
        </w:rPr>
      </w:pPr>
    </w:p>
    <w:p w14:paraId="3172C52B" w14:textId="77777777" w:rsidR="00F41881" w:rsidRDefault="00F41881" w:rsidP="00D94B95">
      <w:pPr>
        <w:spacing w:after="0"/>
        <w:rPr>
          <w:b/>
          <w:bCs/>
        </w:rPr>
      </w:pPr>
    </w:p>
    <w:p w14:paraId="55974625" w14:textId="77777777" w:rsidR="00F41881" w:rsidRDefault="00F41881" w:rsidP="00D94B95">
      <w:pPr>
        <w:spacing w:after="0"/>
        <w:rPr>
          <w:b/>
          <w:bCs/>
        </w:rPr>
      </w:pPr>
    </w:p>
    <w:p w14:paraId="49B3B1C2" w14:textId="77777777" w:rsidR="00F41881" w:rsidRDefault="00F41881" w:rsidP="00D94B95">
      <w:pPr>
        <w:spacing w:after="0"/>
        <w:rPr>
          <w:b/>
          <w:bCs/>
        </w:rPr>
      </w:pPr>
    </w:p>
    <w:p w14:paraId="4804F6C5" w14:textId="77777777" w:rsidR="00F41881" w:rsidRDefault="00F41881" w:rsidP="00D94B95">
      <w:pPr>
        <w:spacing w:after="0"/>
        <w:rPr>
          <w:b/>
          <w:bCs/>
        </w:rPr>
      </w:pPr>
    </w:p>
    <w:p w14:paraId="0614EE51" w14:textId="77777777" w:rsidR="00F41881" w:rsidRDefault="00F41881" w:rsidP="00D94B95">
      <w:pPr>
        <w:spacing w:after="0"/>
        <w:rPr>
          <w:b/>
          <w:bCs/>
        </w:rPr>
      </w:pPr>
    </w:p>
    <w:p w14:paraId="6CFBEFA8" w14:textId="77777777" w:rsidR="00F41881" w:rsidRDefault="00F41881" w:rsidP="00D94B95">
      <w:pPr>
        <w:spacing w:after="0"/>
        <w:rPr>
          <w:b/>
          <w:bCs/>
        </w:rPr>
      </w:pPr>
    </w:p>
    <w:p w14:paraId="027CAB39" w14:textId="77777777" w:rsidR="00F41881" w:rsidRDefault="00F41881" w:rsidP="00D94B95">
      <w:pPr>
        <w:spacing w:after="0"/>
        <w:rPr>
          <w:b/>
          <w:bCs/>
        </w:rPr>
      </w:pPr>
    </w:p>
    <w:p w14:paraId="2D097B46" w14:textId="77777777" w:rsidR="00F41881" w:rsidRDefault="00F41881" w:rsidP="00D94B95">
      <w:pPr>
        <w:spacing w:after="0"/>
        <w:rPr>
          <w:b/>
          <w:bCs/>
        </w:rPr>
      </w:pPr>
    </w:p>
    <w:p w14:paraId="0A154245" w14:textId="77777777" w:rsidR="00F41881" w:rsidRDefault="00F41881" w:rsidP="00D94B95">
      <w:pPr>
        <w:spacing w:after="0"/>
        <w:rPr>
          <w:b/>
          <w:bCs/>
        </w:rPr>
      </w:pPr>
    </w:p>
    <w:p w14:paraId="36FFCA56" w14:textId="77777777" w:rsidR="00F41881" w:rsidRDefault="00F41881" w:rsidP="00D94B95">
      <w:pPr>
        <w:spacing w:after="0"/>
        <w:rPr>
          <w:b/>
          <w:bCs/>
        </w:rPr>
      </w:pPr>
    </w:p>
    <w:p w14:paraId="7F16A0D6" w14:textId="77777777" w:rsidR="00F41881" w:rsidRDefault="00F41881" w:rsidP="00D94B95">
      <w:pPr>
        <w:spacing w:after="0"/>
        <w:rPr>
          <w:b/>
          <w:bCs/>
        </w:rPr>
      </w:pPr>
    </w:p>
    <w:p w14:paraId="07F9E2AA" w14:textId="77777777" w:rsidR="00F41881" w:rsidRDefault="00F41881" w:rsidP="00D94B95">
      <w:pPr>
        <w:spacing w:after="0"/>
        <w:rPr>
          <w:b/>
          <w:bCs/>
        </w:rPr>
      </w:pPr>
    </w:p>
    <w:p w14:paraId="00A8AF39" w14:textId="77777777" w:rsidR="00F41881" w:rsidRDefault="00F41881" w:rsidP="00D94B95">
      <w:pPr>
        <w:spacing w:after="0"/>
        <w:rPr>
          <w:b/>
          <w:bCs/>
        </w:rPr>
      </w:pPr>
    </w:p>
    <w:p w14:paraId="3595C16A" w14:textId="77777777" w:rsidR="00F41881" w:rsidRDefault="00F41881" w:rsidP="00D94B95">
      <w:pPr>
        <w:spacing w:after="0"/>
        <w:rPr>
          <w:b/>
          <w:bCs/>
        </w:rPr>
      </w:pPr>
    </w:p>
    <w:p w14:paraId="593380A0" w14:textId="77777777" w:rsidR="00F41881" w:rsidRDefault="00F41881" w:rsidP="00D94B95">
      <w:pPr>
        <w:spacing w:after="0"/>
        <w:rPr>
          <w:b/>
          <w:bCs/>
        </w:rPr>
      </w:pPr>
    </w:p>
    <w:p w14:paraId="7DCE3CA8" w14:textId="77777777" w:rsidR="00F41881" w:rsidRDefault="00F41881" w:rsidP="00D94B95">
      <w:pPr>
        <w:spacing w:after="0"/>
        <w:rPr>
          <w:b/>
          <w:bCs/>
        </w:rPr>
      </w:pPr>
    </w:p>
    <w:p w14:paraId="71063717" w14:textId="77777777" w:rsidR="00F41881" w:rsidRDefault="00F41881" w:rsidP="00D94B95">
      <w:pPr>
        <w:spacing w:after="0"/>
        <w:rPr>
          <w:b/>
          <w:bCs/>
        </w:rPr>
      </w:pPr>
    </w:p>
    <w:p w14:paraId="3E83D8B2" w14:textId="77777777" w:rsidR="00F41881" w:rsidRDefault="00F41881" w:rsidP="00D94B95">
      <w:pPr>
        <w:spacing w:after="0"/>
        <w:rPr>
          <w:b/>
          <w:bCs/>
        </w:rPr>
      </w:pPr>
    </w:p>
    <w:p w14:paraId="6B568148" w14:textId="77777777" w:rsidR="00F41881" w:rsidRDefault="00F41881" w:rsidP="00D94B95">
      <w:pPr>
        <w:spacing w:after="0"/>
        <w:rPr>
          <w:b/>
          <w:bCs/>
        </w:rPr>
      </w:pPr>
    </w:p>
    <w:p w14:paraId="5BD53DC2" w14:textId="77777777" w:rsidR="00F41881" w:rsidRDefault="00F41881" w:rsidP="00D94B95">
      <w:pPr>
        <w:spacing w:after="0"/>
        <w:rPr>
          <w:b/>
          <w:bCs/>
        </w:rPr>
      </w:pPr>
    </w:p>
    <w:p w14:paraId="418BEB29" w14:textId="77777777" w:rsidR="00F41881" w:rsidRDefault="00F41881" w:rsidP="00D94B95">
      <w:pPr>
        <w:spacing w:after="0"/>
        <w:rPr>
          <w:b/>
          <w:bCs/>
        </w:rPr>
      </w:pPr>
    </w:p>
    <w:p w14:paraId="5CFAF180" w14:textId="77777777" w:rsidR="00F41881" w:rsidRDefault="00F41881" w:rsidP="00D94B95">
      <w:pPr>
        <w:spacing w:after="0"/>
        <w:rPr>
          <w:b/>
          <w:bCs/>
        </w:rPr>
      </w:pPr>
    </w:p>
    <w:p w14:paraId="4BC6F1EE" w14:textId="77777777" w:rsidR="00F41881" w:rsidRDefault="00F41881" w:rsidP="00D94B95">
      <w:pPr>
        <w:spacing w:after="0"/>
        <w:rPr>
          <w:b/>
          <w:bCs/>
        </w:rPr>
      </w:pPr>
    </w:p>
    <w:p w14:paraId="5FB52E85" w14:textId="77777777" w:rsidR="00F41881" w:rsidRDefault="00F41881" w:rsidP="00D94B95">
      <w:pPr>
        <w:spacing w:after="0"/>
        <w:rPr>
          <w:b/>
          <w:bCs/>
        </w:rPr>
      </w:pPr>
    </w:p>
    <w:p w14:paraId="335721C1" w14:textId="095E5A1A" w:rsidR="00D94B95" w:rsidRPr="00F41881" w:rsidRDefault="00D94B95" w:rsidP="00F4188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F41881">
        <w:rPr>
          <w:b/>
          <w:bCs/>
        </w:rPr>
        <w:t>AWARDS</w:t>
      </w:r>
    </w:p>
    <w:p w14:paraId="0F8C0311" w14:textId="77777777" w:rsidR="00F41881" w:rsidRPr="00F41881" w:rsidRDefault="00F41881" w:rsidP="00F41881">
      <w:pPr>
        <w:spacing w:after="0"/>
        <w:ind w:left="360"/>
        <w:rPr>
          <w:b/>
          <w:bCs/>
        </w:rPr>
      </w:pPr>
    </w:p>
    <w:p w14:paraId="30B6AAC0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34.</w:t>
      </w:r>
      <w:r w:rsidRPr="00D94B95">
        <w:t xml:space="preserve"> The winner of the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receive</w:t>
      </w:r>
      <w:proofErr w:type="spellEnd"/>
      <w:r w:rsidRPr="00D94B95">
        <w:t xml:space="preserve"> a </w:t>
      </w:r>
      <w:proofErr w:type="spellStart"/>
      <w:r w:rsidRPr="00D94B95">
        <w:rPr>
          <w:b/>
          <w:bCs/>
        </w:rPr>
        <w:t>diploma</w:t>
      </w:r>
      <w:proofErr w:type="spellEnd"/>
      <w:r w:rsidRPr="00D94B95">
        <w:t xml:space="preserve"> and an </w:t>
      </w:r>
      <w:proofErr w:type="spellStart"/>
      <w:r w:rsidRPr="00D94B95">
        <w:rPr>
          <w:b/>
          <w:bCs/>
        </w:rPr>
        <w:t>engraved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trophy</w:t>
      </w:r>
      <w:proofErr w:type="spellEnd"/>
      <w:r w:rsidRPr="00D94B95">
        <w:t xml:space="preserve">. He or </w:t>
      </w:r>
      <w:proofErr w:type="spellStart"/>
      <w:r w:rsidRPr="00D94B95">
        <w:t>she</w:t>
      </w:r>
      <w:proofErr w:type="spellEnd"/>
      <w:r w:rsidRPr="00D94B95">
        <w:t xml:space="preserve">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bear</w:t>
      </w:r>
      <w:proofErr w:type="spellEnd"/>
      <w:r w:rsidRPr="00D94B95">
        <w:t xml:space="preserve"> the </w:t>
      </w:r>
      <w:proofErr w:type="spellStart"/>
      <w:r w:rsidRPr="00D94B95">
        <w:t>title</w:t>
      </w:r>
      <w:proofErr w:type="spellEnd"/>
      <w:r w:rsidRPr="00D94B95">
        <w:t>:</w:t>
      </w:r>
    </w:p>
    <w:p w14:paraId="6AC16615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“Best Young Chef Rôtisseur of Belgium 2027”</w:t>
      </w:r>
    </w:p>
    <w:p w14:paraId="187627C5" w14:textId="77777777" w:rsidR="00D94B95" w:rsidRPr="00D94B95" w:rsidRDefault="00D94B95" w:rsidP="00D94B95">
      <w:pPr>
        <w:spacing w:after="0"/>
      </w:pPr>
      <w:r w:rsidRPr="00D94B95">
        <w:t xml:space="preserve">In addition, the winner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represent</w:t>
      </w:r>
      <w:proofErr w:type="spellEnd"/>
      <w:r w:rsidRPr="00D94B95">
        <w:t xml:space="preserve"> </w:t>
      </w:r>
      <w:proofErr w:type="spellStart"/>
      <w:r w:rsidRPr="00D94B95">
        <w:t>Belgium</w:t>
      </w:r>
      <w:proofErr w:type="spellEnd"/>
      <w:r w:rsidRPr="00D94B95">
        <w:t xml:space="preserve"> at the </w:t>
      </w:r>
      <w:r w:rsidRPr="00D94B95">
        <w:rPr>
          <w:b/>
          <w:bCs/>
        </w:rPr>
        <w:t xml:space="preserve">International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in</w:t>
      </w:r>
      <w:proofErr w:type="spellEnd"/>
      <w:r w:rsidRPr="00D94B95">
        <w:rPr>
          <w:b/>
          <w:bCs/>
        </w:rPr>
        <w:t xml:space="preserve"> 2027</w:t>
      </w:r>
      <w:r w:rsidRPr="00D94B95">
        <w:t xml:space="preserve"> (city and country to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determined</w:t>
      </w:r>
      <w:proofErr w:type="spellEnd"/>
      <w:r w:rsidRPr="00D94B95">
        <w:t>).</w:t>
      </w:r>
    </w:p>
    <w:p w14:paraId="07E078E0" w14:textId="77777777" w:rsidR="00D94B95" w:rsidRPr="00D94B95" w:rsidRDefault="00D94B95" w:rsidP="00D94B95">
      <w:pPr>
        <w:spacing w:after="0"/>
      </w:pPr>
      <w:r w:rsidRPr="00D94B95">
        <w:t xml:space="preserve">The </w:t>
      </w:r>
      <w:proofErr w:type="spellStart"/>
      <w:r w:rsidRPr="00D94B95">
        <w:t>other</w:t>
      </w:r>
      <w:proofErr w:type="spellEnd"/>
      <w:r w:rsidRPr="00D94B95">
        <w:t xml:space="preserve"> </w:t>
      </w:r>
      <w:proofErr w:type="spellStart"/>
      <w:r w:rsidRPr="00D94B95">
        <w:t>finalists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receive</w:t>
      </w:r>
      <w:proofErr w:type="spellEnd"/>
      <w:r w:rsidRPr="00D94B95">
        <w:t xml:space="preserve"> a </w:t>
      </w:r>
      <w:proofErr w:type="spellStart"/>
      <w:r w:rsidRPr="00D94B95">
        <w:t>diploma</w:t>
      </w:r>
      <w:proofErr w:type="spellEnd"/>
      <w:r w:rsidRPr="00D94B95">
        <w:t xml:space="preserve"> </w:t>
      </w:r>
      <w:proofErr w:type="spellStart"/>
      <w:r w:rsidRPr="00D94B95">
        <w:t>bearing</w:t>
      </w:r>
      <w:proofErr w:type="spellEnd"/>
      <w:r w:rsidRPr="00D94B95">
        <w:t xml:space="preserve"> the mention:</w:t>
      </w:r>
    </w:p>
    <w:p w14:paraId="4989E7B7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“</w:t>
      </w:r>
      <w:proofErr w:type="spellStart"/>
      <w:r w:rsidRPr="00D94B95">
        <w:rPr>
          <w:b/>
          <w:bCs/>
        </w:rPr>
        <w:t>Finalist</w:t>
      </w:r>
      <w:proofErr w:type="spellEnd"/>
      <w:r w:rsidRPr="00D94B95">
        <w:rPr>
          <w:b/>
          <w:bCs/>
        </w:rPr>
        <w:t xml:space="preserve"> of the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rPr>
          <w:b/>
          <w:bCs/>
        </w:rPr>
        <w:t xml:space="preserve"> for the Best Young Chef Rôtisseur of Belgium 2027”</w:t>
      </w:r>
    </w:p>
    <w:p w14:paraId="21FC9F26" w14:textId="77777777" w:rsidR="00152786" w:rsidRDefault="00152786" w:rsidP="00D94B95">
      <w:pPr>
        <w:spacing w:after="0"/>
        <w:rPr>
          <w:b/>
          <w:bCs/>
        </w:rPr>
      </w:pPr>
    </w:p>
    <w:p w14:paraId="4A8B361D" w14:textId="1BDA5507" w:rsidR="00D94B95" w:rsidRPr="00D94B95" w:rsidRDefault="00D94B95" w:rsidP="00D94B95">
      <w:pPr>
        <w:spacing w:after="0"/>
        <w:rPr>
          <w:b/>
          <w:bCs/>
        </w:rPr>
      </w:pPr>
      <w:r w:rsidRPr="00D94B95">
        <w:rPr>
          <w:b/>
          <w:bCs/>
        </w:rPr>
        <w:t>VII. MISCELLANEOUS</w:t>
      </w:r>
    </w:p>
    <w:p w14:paraId="7EEA5388" w14:textId="77777777" w:rsidR="00152786" w:rsidRDefault="00152786" w:rsidP="00D94B95">
      <w:pPr>
        <w:spacing w:after="0"/>
        <w:rPr>
          <w:b/>
          <w:bCs/>
        </w:rPr>
      </w:pPr>
    </w:p>
    <w:p w14:paraId="59A7E02F" w14:textId="737231B8" w:rsidR="00D94B95" w:rsidRPr="00D94B95" w:rsidRDefault="00D94B95" w:rsidP="00D94B95">
      <w:pPr>
        <w:spacing w:after="0"/>
      </w:pPr>
      <w:r w:rsidRPr="00D94B95">
        <w:rPr>
          <w:b/>
          <w:bCs/>
        </w:rPr>
        <w:t>35.</w:t>
      </w:r>
      <w:r w:rsidRPr="00D94B95">
        <w:t xml:space="preserve"> Any case of force majeure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result</w:t>
      </w:r>
      <w:proofErr w:type="spellEnd"/>
      <w:r w:rsidRPr="00D94B95">
        <w:t xml:space="preserve"> in the </w:t>
      </w:r>
      <w:proofErr w:type="spellStart"/>
      <w:r w:rsidRPr="00D94B95">
        <w:t>cancellation</w:t>
      </w:r>
      <w:proofErr w:type="spellEnd"/>
      <w:r w:rsidRPr="00D94B95">
        <w:t xml:space="preserve"> of the </w:t>
      </w:r>
      <w:proofErr w:type="spellStart"/>
      <w:r w:rsidRPr="00D94B95">
        <w:t>Competition</w:t>
      </w:r>
      <w:proofErr w:type="spellEnd"/>
      <w:r w:rsidRPr="00D94B95">
        <w:t xml:space="preserve">, </w:t>
      </w:r>
      <w:proofErr w:type="spellStart"/>
      <w:r w:rsidRPr="00D94B95">
        <w:t>its</w:t>
      </w:r>
      <w:proofErr w:type="spellEnd"/>
      <w:r w:rsidRPr="00D94B95">
        <w:t xml:space="preserve"> relocation to </w:t>
      </w:r>
      <w:proofErr w:type="spellStart"/>
      <w:r w:rsidRPr="00D94B95">
        <w:t>another</w:t>
      </w:r>
      <w:proofErr w:type="spellEnd"/>
      <w:r w:rsidRPr="00D94B95">
        <w:t xml:space="preserve"> venue for the </w:t>
      </w:r>
      <w:proofErr w:type="spellStart"/>
      <w:r w:rsidRPr="00D94B95">
        <w:t>practical</w:t>
      </w:r>
      <w:proofErr w:type="spellEnd"/>
      <w:r w:rsidRPr="00D94B95">
        <w:t xml:space="preserve"> final, or </w:t>
      </w:r>
      <w:proofErr w:type="spellStart"/>
      <w:r w:rsidRPr="00D94B95">
        <w:t>its</w:t>
      </w:r>
      <w:proofErr w:type="spellEnd"/>
      <w:r w:rsidRPr="00D94B95">
        <w:t xml:space="preserve"> </w:t>
      </w:r>
      <w:proofErr w:type="spellStart"/>
      <w:r w:rsidRPr="00D94B95">
        <w:t>postponement</w:t>
      </w:r>
      <w:proofErr w:type="spellEnd"/>
      <w:r w:rsidRPr="00D94B95">
        <w:t xml:space="preserve"> to an </w:t>
      </w:r>
      <w:proofErr w:type="spellStart"/>
      <w:r w:rsidRPr="00D94B95">
        <w:t>unspecified</w:t>
      </w:r>
      <w:proofErr w:type="spellEnd"/>
      <w:r w:rsidRPr="00D94B95">
        <w:t xml:space="preserve"> </w:t>
      </w:r>
      <w:proofErr w:type="spellStart"/>
      <w:r w:rsidRPr="00D94B95">
        <w:t>later</w:t>
      </w:r>
      <w:proofErr w:type="spellEnd"/>
      <w:r w:rsidRPr="00D94B95">
        <w:t xml:space="preserve"> date.</w:t>
      </w:r>
    </w:p>
    <w:p w14:paraId="79C7BEA0" w14:textId="77777777" w:rsidR="00152786" w:rsidRDefault="00152786" w:rsidP="00D94B95">
      <w:pPr>
        <w:spacing w:after="0"/>
        <w:rPr>
          <w:b/>
          <w:bCs/>
        </w:rPr>
      </w:pPr>
    </w:p>
    <w:p w14:paraId="18504943" w14:textId="7E9373A0" w:rsidR="00D94B95" w:rsidRPr="00D94B95" w:rsidRDefault="00D94B95" w:rsidP="00D94B95">
      <w:pPr>
        <w:spacing w:after="0"/>
      </w:pPr>
      <w:r w:rsidRPr="00D94B95">
        <w:rPr>
          <w:b/>
          <w:bCs/>
        </w:rPr>
        <w:t>36.</w:t>
      </w:r>
      <w:r w:rsidRPr="00D94B95">
        <w:t xml:space="preserve"> For </w:t>
      </w:r>
      <w:proofErr w:type="spellStart"/>
      <w:r w:rsidRPr="00D94B95">
        <w:t>any</w:t>
      </w:r>
      <w:proofErr w:type="spellEnd"/>
      <w:r w:rsidRPr="00D94B95">
        <w:t xml:space="preserve"> questions or points not </w:t>
      </w:r>
      <w:proofErr w:type="spellStart"/>
      <w:r w:rsidRPr="00D94B95">
        <w:t>included</w:t>
      </w:r>
      <w:proofErr w:type="spellEnd"/>
      <w:r w:rsidRPr="00D94B95">
        <w:t xml:space="preserve"> in the </w:t>
      </w:r>
      <w:proofErr w:type="spellStart"/>
      <w:r w:rsidRPr="00D94B95">
        <w:t>Regulations</w:t>
      </w:r>
      <w:proofErr w:type="spellEnd"/>
      <w:r w:rsidRPr="00D94B95">
        <w:t xml:space="preserve"> of the </w:t>
      </w:r>
      <w:proofErr w:type="spellStart"/>
      <w:r w:rsidRPr="00D94B95">
        <w:t>Belgian</w:t>
      </w:r>
      <w:proofErr w:type="spellEnd"/>
      <w:r w:rsidRPr="00D94B95">
        <w:t xml:space="preserve"> Bailliage </w:t>
      </w:r>
      <w:proofErr w:type="spellStart"/>
      <w:r w:rsidRPr="00D94B95">
        <w:t>Competition</w:t>
      </w:r>
      <w:proofErr w:type="spellEnd"/>
      <w:r w:rsidRPr="00D94B95">
        <w:t xml:space="preserve">, </w:t>
      </w:r>
      <w:proofErr w:type="spellStart"/>
      <w:r w:rsidRPr="00D94B95">
        <w:t>reference</w:t>
      </w:r>
      <w:proofErr w:type="spellEnd"/>
      <w:r w:rsidRPr="00D94B95">
        <w:t xml:space="preserve"> must </w:t>
      </w:r>
      <w:proofErr w:type="spellStart"/>
      <w:r w:rsidRPr="00D94B95">
        <w:t>be</w:t>
      </w:r>
      <w:proofErr w:type="spellEnd"/>
      <w:r w:rsidRPr="00D94B95">
        <w:t xml:space="preserve"> made to the </w:t>
      </w:r>
      <w:r w:rsidRPr="00D94B95">
        <w:rPr>
          <w:b/>
          <w:bCs/>
        </w:rPr>
        <w:t xml:space="preserve">International </w:t>
      </w:r>
      <w:proofErr w:type="spellStart"/>
      <w:r w:rsidRPr="00D94B95">
        <w:rPr>
          <w:b/>
          <w:bCs/>
        </w:rPr>
        <w:t>Regulations</w:t>
      </w:r>
      <w:proofErr w:type="spellEnd"/>
      <w:r w:rsidRPr="00D94B95">
        <w:rPr>
          <w:b/>
          <w:bCs/>
        </w:rPr>
        <w:t xml:space="preserve"> of the Jeunes Chefs Rôtisseurs </w:t>
      </w:r>
      <w:proofErr w:type="spellStart"/>
      <w:r w:rsidRPr="00D94B95">
        <w:rPr>
          <w:b/>
          <w:bCs/>
        </w:rPr>
        <w:t>Competition</w:t>
      </w:r>
      <w:proofErr w:type="spellEnd"/>
      <w:r w:rsidRPr="00D94B95">
        <w:t xml:space="preserve">. </w:t>
      </w:r>
      <w:proofErr w:type="spellStart"/>
      <w:r w:rsidRPr="00D94B95">
        <w:t>These</w:t>
      </w:r>
      <w:proofErr w:type="spellEnd"/>
      <w:r w:rsidRPr="00D94B95">
        <w:t xml:space="preserve"> </w:t>
      </w:r>
      <w:proofErr w:type="spellStart"/>
      <w:r w:rsidRPr="00D94B95">
        <w:t>Regulations</w:t>
      </w:r>
      <w:proofErr w:type="spellEnd"/>
      <w:r w:rsidRPr="00D94B95">
        <w:t xml:space="preserve"> can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consulted</w:t>
      </w:r>
      <w:proofErr w:type="spellEnd"/>
      <w:r w:rsidRPr="00D94B95">
        <w:t xml:space="preserve"> on the official </w:t>
      </w:r>
      <w:proofErr w:type="spellStart"/>
      <w:r w:rsidRPr="00D94B95">
        <w:t>website</w:t>
      </w:r>
      <w:proofErr w:type="spellEnd"/>
      <w:r w:rsidRPr="00D94B95">
        <w:t xml:space="preserve"> of the World </w:t>
      </w:r>
      <w:proofErr w:type="spellStart"/>
      <w:r w:rsidRPr="00D94B95">
        <w:t>Headquarters</w:t>
      </w:r>
      <w:proofErr w:type="spellEnd"/>
      <w:r w:rsidRPr="00D94B95">
        <w:t xml:space="preserve"> of La Chaîne des Rôtisseurs: </w:t>
      </w:r>
      <w:hyperlink r:id="rId9" w:history="1">
        <w:r w:rsidRPr="00D94B95">
          <w:rPr>
            <w:rStyle w:val="Hyperlink"/>
            <w:b/>
            <w:bCs/>
          </w:rPr>
          <w:t>www.chainedesrotisseurs.com</w:t>
        </w:r>
      </w:hyperlink>
    </w:p>
    <w:p w14:paraId="5B174F2D" w14:textId="77777777" w:rsidR="00D94B95" w:rsidRPr="00D94B95" w:rsidRDefault="00D94B95" w:rsidP="00D94B95">
      <w:pPr>
        <w:spacing w:after="0"/>
      </w:pPr>
      <w:r w:rsidRPr="00D94B95">
        <w:t xml:space="preserve">A copy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also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requested</w:t>
      </w:r>
      <w:proofErr w:type="spellEnd"/>
      <w:r w:rsidRPr="00D94B95">
        <w:t xml:space="preserve"> from the President of the </w:t>
      </w:r>
      <w:proofErr w:type="spellStart"/>
      <w:r w:rsidRPr="00D94B95">
        <w:t>Competition</w:t>
      </w:r>
      <w:proofErr w:type="spellEnd"/>
      <w:r w:rsidRPr="00D94B95">
        <w:t xml:space="preserve">, the Bailli Délégué of </w:t>
      </w:r>
      <w:proofErr w:type="spellStart"/>
      <w:r w:rsidRPr="00D94B95">
        <w:t>Belgium</w:t>
      </w:r>
      <w:proofErr w:type="spellEnd"/>
      <w:r w:rsidRPr="00D94B95">
        <w:t xml:space="preserve">, </w:t>
      </w:r>
      <w:proofErr w:type="spellStart"/>
      <w:r w:rsidRPr="00D94B95">
        <w:t>who</w:t>
      </w:r>
      <w:proofErr w:type="spellEnd"/>
      <w:r w:rsidRPr="00D94B95">
        <w:t xml:space="preserve"> </w:t>
      </w:r>
      <w:proofErr w:type="spellStart"/>
      <w:r w:rsidRPr="00D94B95">
        <w:t>will</w:t>
      </w:r>
      <w:proofErr w:type="spellEnd"/>
      <w:r w:rsidRPr="00D94B95">
        <w:t xml:space="preserve"> </w:t>
      </w:r>
      <w:proofErr w:type="spellStart"/>
      <w:r w:rsidRPr="00D94B95">
        <w:t>also</w:t>
      </w:r>
      <w:proofErr w:type="spellEnd"/>
      <w:r w:rsidRPr="00D94B95">
        <w:t xml:space="preserve"> </w:t>
      </w:r>
      <w:proofErr w:type="spellStart"/>
      <w:r w:rsidRPr="00D94B95">
        <w:t>provide</w:t>
      </w:r>
      <w:proofErr w:type="spellEnd"/>
      <w:r w:rsidRPr="00D94B95">
        <w:t xml:space="preserve"> </w:t>
      </w:r>
      <w:proofErr w:type="spellStart"/>
      <w:r w:rsidRPr="00D94B95">
        <w:t>any</w:t>
      </w:r>
      <w:proofErr w:type="spellEnd"/>
      <w:r w:rsidRPr="00D94B95">
        <w:t xml:space="preserve"> </w:t>
      </w:r>
      <w:proofErr w:type="spellStart"/>
      <w:r w:rsidRPr="00D94B95">
        <w:t>additional</w:t>
      </w:r>
      <w:proofErr w:type="spellEnd"/>
      <w:r w:rsidRPr="00D94B95">
        <w:t xml:space="preserve"> information. </w:t>
      </w:r>
      <w:proofErr w:type="spellStart"/>
      <w:r w:rsidRPr="00D94B95">
        <w:t>Practical</w:t>
      </w:r>
      <w:proofErr w:type="spellEnd"/>
      <w:r w:rsidRPr="00D94B95">
        <w:t xml:space="preserve"> information </w:t>
      </w:r>
      <w:proofErr w:type="spellStart"/>
      <w:r w:rsidRPr="00D94B95">
        <w:t>may</w:t>
      </w:r>
      <w:proofErr w:type="spellEnd"/>
      <w:r w:rsidRPr="00D94B95">
        <w:t xml:space="preserve"> </w:t>
      </w:r>
      <w:proofErr w:type="spellStart"/>
      <w:r w:rsidRPr="00D94B95">
        <w:t>also</w:t>
      </w:r>
      <w:proofErr w:type="spellEnd"/>
      <w:r w:rsidRPr="00D94B95">
        <w:t xml:space="preserve">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requested</w:t>
      </w:r>
      <w:proofErr w:type="spellEnd"/>
      <w:r w:rsidRPr="00D94B95">
        <w:t xml:space="preserve"> from the President of the Jury.</w:t>
      </w:r>
    </w:p>
    <w:p w14:paraId="4D2E57B5" w14:textId="77777777" w:rsidR="00152786" w:rsidRDefault="00152786" w:rsidP="00D94B95">
      <w:pPr>
        <w:spacing w:after="0"/>
        <w:rPr>
          <w:b/>
          <w:bCs/>
        </w:rPr>
      </w:pPr>
    </w:p>
    <w:p w14:paraId="28456843" w14:textId="7EE909EA" w:rsidR="00D94B95" w:rsidRPr="00D94B95" w:rsidRDefault="00D94B95" w:rsidP="00D94B95">
      <w:pPr>
        <w:spacing w:after="0"/>
      </w:pPr>
      <w:r w:rsidRPr="00D94B95">
        <w:rPr>
          <w:b/>
          <w:bCs/>
        </w:rPr>
        <w:t>37.</w:t>
      </w:r>
      <w:r w:rsidRPr="00D94B95">
        <w:t xml:space="preserve"> The International </w:t>
      </w:r>
      <w:proofErr w:type="spellStart"/>
      <w:r w:rsidRPr="00D94B95">
        <w:t>Regulations</w:t>
      </w:r>
      <w:proofErr w:type="spellEnd"/>
      <w:r w:rsidRPr="00D94B95">
        <w:t xml:space="preserve"> of the Jeunes Chefs Rôtisseurs </w:t>
      </w:r>
      <w:proofErr w:type="spellStart"/>
      <w:r w:rsidRPr="00D94B95">
        <w:t>Competition</w:t>
      </w:r>
      <w:proofErr w:type="spellEnd"/>
      <w:r w:rsidRPr="00D94B95">
        <w:t xml:space="preserve"> </w:t>
      </w:r>
      <w:proofErr w:type="spellStart"/>
      <w:r w:rsidRPr="00D94B95">
        <w:t>form</w:t>
      </w:r>
      <w:proofErr w:type="spellEnd"/>
      <w:r w:rsidRPr="00D94B95">
        <w:t xml:space="preserve"> an </w:t>
      </w:r>
      <w:proofErr w:type="spellStart"/>
      <w:r w:rsidRPr="00D94B95">
        <w:rPr>
          <w:b/>
          <w:bCs/>
        </w:rPr>
        <w:t>integral</w:t>
      </w:r>
      <w:proofErr w:type="spellEnd"/>
      <w:r w:rsidRPr="00D94B95">
        <w:rPr>
          <w:b/>
          <w:bCs/>
        </w:rPr>
        <w:t xml:space="preserve"> part</w:t>
      </w:r>
      <w:r w:rsidRPr="00D94B95">
        <w:t xml:space="preserve"> of </w:t>
      </w:r>
      <w:proofErr w:type="spellStart"/>
      <w:r w:rsidRPr="00D94B95">
        <w:t>these</w:t>
      </w:r>
      <w:proofErr w:type="spellEnd"/>
      <w:r w:rsidRPr="00D94B95">
        <w:t xml:space="preserve"> </w:t>
      </w:r>
      <w:proofErr w:type="spellStart"/>
      <w:r w:rsidRPr="00D94B95">
        <w:t>Belgian</w:t>
      </w:r>
      <w:proofErr w:type="spellEnd"/>
      <w:r w:rsidRPr="00D94B95">
        <w:t xml:space="preserve"> </w:t>
      </w:r>
      <w:proofErr w:type="spellStart"/>
      <w:r w:rsidRPr="00D94B95">
        <w:t>Regulations</w:t>
      </w:r>
      <w:proofErr w:type="spellEnd"/>
      <w:r w:rsidRPr="00D94B95">
        <w:t xml:space="preserve"> and are </w:t>
      </w:r>
      <w:proofErr w:type="spellStart"/>
      <w:r w:rsidRPr="00D94B95">
        <w:t>deemed</w:t>
      </w:r>
      <w:proofErr w:type="spellEnd"/>
      <w:r w:rsidRPr="00D94B95">
        <w:t xml:space="preserve"> to </w:t>
      </w:r>
      <w:proofErr w:type="spellStart"/>
      <w:r w:rsidRPr="00D94B95">
        <w:t>be</w:t>
      </w:r>
      <w:proofErr w:type="spellEnd"/>
      <w:r w:rsidRPr="00D94B95">
        <w:t xml:space="preserve"> </w:t>
      </w:r>
      <w:proofErr w:type="spellStart"/>
      <w:r w:rsidRPr="00D94B95">
        <w:t>fully</w:t>
      </w:r>
      <w:proofErr w:type="spellEnd"/>
      <w:r w:rsidRPr="00D94B95">
        <w:t xml:space="preserve"> </w:t>
      </w:r>
      <w:proofErr w:type="spellStart"/>
      <w:r w:rsidRPr="00D94B95">
        <w:t>incorporated</w:t>
      </w:r>
      <w:proofErr w:type="spellEnd"/>
      <w:r w:rsidRPr="00D94B95">
        <w:t xml:space="preserve"> </w:t>
      </w:r>
      <w:proofErr w:type="spellStart"/>
      <w:r w:rsidRPr="00D94B95">
        <w:t>herein</w:t>
      </w:r>
      <w:proofErr w:type="spellEnd"/>
      <w:r w:rsidRPr="00D94B95">
        <w:t xml:space="preserve">. In the </w:t>
      </w:r>
      <w:proofErr w:type="spellStart"/>
      <w:r w:rsidRPr="00D94B95">
        <w:t>event</w:t>
      </w:r>
      <w:proofErr w:type="spellEnd"/>
      <w:r w:rsidRPr="00D94B95">
        <w:t xml:space="preserve"> of </w:t>
      </w:r>
      <w:proofErr w:type="spellStart"/>
      <w:r w:rsidRPr="00D94B95">
        <w:t>any</w:t>
      </w:r>
      <w:proofErr w:type="spellEnd"/>
      <w:r w:rsidRPr="00D94B95">
        <w:t xml:space="preserve"> contradiction </w:t>
      </w:r>
      <w:proofErr w:type="spellStart"/>
      <w:r w:rsidRPr="00D94B95">
        <w:t>between</w:t>
      </w:r>
      <w:proofErr w:type="spellEnd"/>
      <w:r w:rsidRPr="00D94B95">
        <w:t xml:space="preserve"> an article of the </w:t>
      </w:r>
      <w:proofErr w:type="spellStart"/>
      <w:r w:rsidRPr="00D94B95">
        <w:t>Belgian</w:t>
      </w:r>
      <w:proofErr w:type="spellEnd"/>
      <w:r w:rsidRPr="00D94B95">
        <w:t xml:space="preserve"> </w:t>
      </w:r>
      <w:proofErr w:type="spellStart"/>
      <w:r w:rsidRPr="00D94B95">
        <w:t>Regulations</w:t>
      </w:r>
      <w:proofErr w:type="spellEnd"/>
      <w:r w:rsidRPr="00D94B95">
        <w:t xml:space="preserve"> and an article of the International </w:t>
      </w:r>
      <w:proofErr w:type="spellStart"/>
      <w:r w:rsidRPr="00D94B95">
        <w:t>Regulations</w:t>
      </w:r>
      <w:proofErr w:type="spellEnd"/>
      <w:r w:rsidRPr="00D94B95">
        <w:t xml:space="preserve">, </w:t>
      </w:r>
      <w:r w:rsidRPr="00D94B95">
        <w:rPr>
          <w:b/>
          <w:bCs/>
        </w:rPr>
        <w:t xml:space="preserve">the latter </w:t>
      </w:r>
      <w:proofErr w:type="spellStart"/>
      <w:r w:rsidRPr="00D94B95">
        <w:rPr>
          <w:b/>
          <w:bCs/>
        </w:rPr>
        <w:t>shall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prevail</w:t>
      </w:r>
      <w:proofErr w:type="spellEnd"/>
      <w:r w:rsidRPr="00D94B95">
        <w:t>.</w:t>
      </w:r>
    </w:p>
    <w:p w14:paraId="62FA9E4C" w14:textId="77777777" w:rsidR="00F41881" w:rsidRDefault="00F41881" w:rsidP="00D94B95">
      <w:pPr>
        <w:spacing w:after="0"/>
      </w:pPr>
    </w:p>
    <w:p w14:paraId="09BD8FEF" w14:textId="4258C7ED" w:rsidR="00D94B95" w:rsidRPr="00D94B95" w:rsidRDefault="00D94B95" w:rsidP="00D94B95">
      <w:pPr>
        <w:spacing w:after="0"/>
      </w:pPr>
      <w:r w:rsidRPr="00D94B95">
        <w:t xml:space="preserve">The contact </w:t>
      </w:r>
      <w:proofErr w:type="spellStart"/>
      <w:r w:rsidRPr="00D94B95">
        <w:t>details</w:t>
      </w:r>
      <w:proofErr w:type="spellEnd"/>
      <w:r w:rsidRPr="00D94B95">
        <w:t xml:space="preserve"> of the President of the Jury for the 2027 </w:t>
      </w:r>
      <w:proofErr w:type="spellStart"/>
      <w:r w:rsidRPr="00D94B95">
        <w:t>Competition</w:t>
      </w:r>
      <w:proofErr w:type="spellEnd"/>
      <w:r w:rsidRPr="00D94B95">
        <w:t xml:space="preserve"> are as </w:t>
      </w:r>
      <w:proofErr w:type="spellStart"/>
      <w:r w:rsidRPr="00D94B95">
        <w:t>follows</w:t>
      </w:r>
      <w:proofErr w:type="spellEnd"/>
      <w:r w:rsidRPr="00D94B95">
        <w:t>:</w:t>
      </w:r>
    </w:p>
    <w:p w14:paraId="48478323" w14:textId="77777777" w:rsidR="00D94B95" w:rsidRPr="00D94B95" w:rsidRDefault="00D94B95" w:rsidP="00D94B95">
      <w:pPr>
        <w:spacing w:after="0"/>
      </w:pPr>
      <w:r w:rsidRPr="00D94B95">
        <w:rPr>
          <w:b/>
          <w:bCs/>
        </w:rPr>
        <w:t>Jean</w:t>
      </w:r>
      <w:r w:rsidRPr="00D94B95">
        <w:rPr>
          <w:b/>
          <w:bCs/>
        </w:rPr>
        <w:noBreakHyphen/>
        <w:t>Baptiste Thomaes</w:t>
      </w:r>
      <w:r w:rsidRPr="00D94B95">
        <w:t xml:space="preserve"> Email: </w:t>
      </w:r>
      <w:r w:rsidRPr="00D94B95">
        <w:rPr>
          <w:b/>
          <w:bCs/>
        </w:rPr>
        <w:t>info@escoffimmo.be</w:t>
      </w:r>
    </w:p>
    <w:p w14:paraId="77BD6AF0" w14:textId="77777777" w:rsidR="00F41881" w:rsidRDefault="00F41881" w:rsidP="00D94B95">
      <w:pPr>
        <w:spacing w:after="0"/>
        <w:rPr>
          <w:b/>
          <w:bCs/>
        </w:rPr>
      </w:pPr>
    </w:p>
    <w:p w14:paraId="2F257EB3" w14:textId="77777777" w:rsidR="00F41881" w:rsidRDefault="00F41881" w:rsidP="00D94B95">
      <w:pPr>
        <w:spacing w:after="0"/>
        <w:rPr>
          <w:b/>
          <w:bCs/>
        </w:rPr>
      </w:pPr>
    </w:p>
    <w:p w14:paraId="0C2BD326" w14:textId="77777777" w:rsidR="00F41881" w:rsidRDefault="00F41881" w:rsidP="00D94B95">
      <w:pPr>
        <w:spacing w:after="0"/>
        <w:rPr>
          <w:b/>
          <w:bCs/>
        </w:rPr>
      </w:pPr>
    </w:p>
    <w:p w14:paraId="0321CA41" w14:textId="77777777" w:rsidR="00F41881" w:rsidRDefault="00F41881" w:rsidP="00D94B95">
      <w:pPr>
        <w:spacing w:after="0"/>
        <w:rPr>
          <w:b/>
          <w:bCs/>
        </w:rPr>
      </w:pPr>
    </w:p>
    <w:p w14:paraId="7A7EC235" w14:textId="08501427" w:rsidR="00D94B95" w:rsidRPr="00D94B95" w:rsidRDefault="00D94B95" w:rsidP="00D94B95">
      <w:pPr>
        <w:spacing w:after="0"/>
      </w:pPr>
      <w:r w:rsidRPr="00D94B95">
        <w:rPr>
          <w:b/>
          <w:bCs/>
        </w:rPr>
        <w:t xml:space="preserve">Any reproduction, </w:t>
      </w:r>
      <w:proofErr w:type="spellStart"/>
      <w:r w:rsidRPr="00D94B95">
        <w:rPr>
          <w:b/>
          <w:bCs/>
        </w:rPr>
        <w:t>even</w:t>
      </w:r>
      <w:proofErr w:type="spellEnd"/>
      <w:r w:rsidRPr="00D94B95">
        <w:rPr>
          <w:b/>
          <w:bCs/>
        </w:rPr>
        <w:t xml:space="preserve"> partial, of </w:t>
      </w:r>
      <w:proofErr w:type="spellStart"/>
      <w:r w:rsidRPr="00D94B95">
        <w:rPr>
          <w:b/>
          <w:bCs/>
        </w:rPr>
        <w:t>these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regulations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is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strictly</w:t>
      </w:r>
      <w:proofErr w:type="spellEnd"/>
      <w:r w:rsidRPr="00D94B95">
        <w:rPr>
          <w:b/>
          <w:bCs/>
        </w:rPr>
        <w:t xml:space="preserve"> </w:t>
      </w:r>
      <w:proofErr w:type="spellStart"/>
      <w:r w:rsidRPr="00D94B95">
        <w:rPr>
          <w:b/>
          <w:bCs/>
        </w:rPr>
        <w:t>prohibited</w:t>
      </w:r>
      <w:proofErr w:type="spellEnd"/>
      <w:r w:rsidRPr="00D94B95">
        <w:rPr>
          <w:b/>
          <w:bCs/>
        </w:rPr>
        <w:t>.</w:t>
      </w:r>
      <w:r w:rsidRPr="00D94B95">
        <w:t xml:space="preserve"> </w:t>
      </w:r>
      <w:r w:rsidRPr="00D94B95">
        <w:rPr>
          <w:b/>
          <w:bCs/>
        </w:rPr>
        <w:t>Copyright: Chaîne des Rôtisseurs – Bailliage de Belgique</w:t>
      </w:r>
    </w:p>
    <w:p w14:paraId="19E6E899" w14:textId="77777777" w:rsidR="00D94B95" w:rsidRPr="00D94B95" w:rsidRDefault="00D94B95" w:rsidP="00D94B95">
      <w:pPr>
        <w:spacing w:after="0"/>
      </w:pPr>
    </w:p>
    <w:p w14:paraId="6159E5DA" w14:textId="77777777" w:rsidR="00107631" w:rsidRDefault="00107631" w:rsidP="00D94B95">
      <w:pPr>
        <w:spacing w:after="0"/>
      </w:pPr>
    </w:p>
    <w:sectPr w:rsidR="0010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580C"/>
    <w:multiLevelType w:val="hybridMultilevel"/>
    <w:tmpl w:val="B98CB05C"/>
    <w:lvl w:ilvl="0" w:tplc="9060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95"/>
    <w:rsid w:val="00107631"/>
    <w:rsid w:val="00131FEB"/>
    <w:rsid w:val="00152786"/>
    <w:rsid w:val="001613FF"/>
    <w:rsid w:val="001B4A89"/>
    <w:rsid w:val="00372A15"/>
    <w:rsid w:val="003C7625"/>
    <w:rsid w:val="00AD42B6"/>
    <w:rsid w:val="00AF0ABC"/>
    <w:rsid w:val="00D94B95"/>
    <w:rsid w:val="00DE7DD9"/>
    <w:rsid w:val="00DF1C30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5F9F"/>
  <w15:chartTrackingRefBased/>
  <w15:docId w15:val="{962B91D2-F7CB-44B4-8EFB-85B6C4FC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B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B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B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B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B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B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B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B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B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4B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coffimmo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@dolceworl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holas_tsiknakos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lse@dolcemagazine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ainedesrotisseur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2807</Words>
  <Characters>15444</Characters>
  <Application>Microsoft Office Word</Application>
  <DocSecurity>4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Escoffimmo</dc:creator>
  <cp:keywords/>
  <dc:description/>
  <cp:lastModifiedBy>Jan De Kimpe</cp:lastModifiedBy>
  <cp:revision>2</cp:revision>
  <dcterms:created xsi:type="dcterms:W3CDTF">2026-05-05T08:41:00Z</dcterms:created>
  <dcterms:modified xsi:type="dcterms:W3CDTF">2026-05-05T08:41:00Z</dcterms:modified>
</cp:coreProperties>
</file>